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一、单项选择题(每小题2分，共40分)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1．中国是“东方雄狮”，“东方”是指中国的半球位置，中国位于 (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A．东半球、北半球       B．东半球、南半球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C．西半球、北半球       D．西半球、南半球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2．我国陆地的总面积约为 ( 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A．300万平方千米      B．1800万平方千米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C．600万平方千米      D．960万平方千米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3．“当帕米尔高原还是满天星斗的黑夜时，乌苏里江已经撒满了阳光。”此话说明(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A．我国领土东西经度差很大、东西端的晨昏差异大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B．我国领土南北纬度差很大、南北部的季节差异大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C．我国陆上疆界很长、邻国数量很多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D．我国海上疆界很长、领海范围相当广大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4．2009年5月7日晚，一辆车牌号为浙A60820的三菱跑车撞死了斑马线上的行^——浙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大毕业生谭某，该事件引起了社会各界的广泛关注，由该车的车牌号知该车隶属于(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A.湖北      B．江苏      C．浙江     D．上海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5．我国人口分布的基本特点是“ (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A．东南部人口多，西北部人口少     B．东南部人口少，西北部人口多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C．南方人口少，北方人口多         D．北方人口少，南方人口多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2009年7月5日，乌鲁木齐发生了中国建国以来最严重的暴乱，该暴乱是典型的打砸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抢烧严重暴力犯罪事件，给新疆各族人民群众的生命和财产安全造成了极大损失，令人扼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腕痛心。据此回答6～7题。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6．新疆是中国的一部分，新疆的简称是 (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A．青    B．新    C．疆    D．鄂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7．新疆地区分布最广的少数民族是 (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A．维吾尔族    B．壮族    C．藏族    D。乌孜别克族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8．世界最高峰——珠穆朗玛峰位于哪两国的边境上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A．中国、印度       B．中国、尼泊尔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C．中国、不丹       D．中国、巴基斯坦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9．我国西部的主要地形是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A．高原、盆地和丘陵           B．山地、盆地和丘陵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C．山地、高原和盆地           D．高原、平原和盆地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10．下列山脉中，为东北——西南走向的是 (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A．天山、阴山                 B．昆仑山、秦岭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C．长白山、武夷山             D．喜马拉雅山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11我国冬季气温最低的地区分布在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A．漠河地区                     B．青藏高原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C．长江中下游平原               D．天山山脉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12冬季我国南北温差大的主要原因是 (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A．纬度位置的影响         B．地形的影响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C．冬季风的影响           D．洋流的影响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13．小明有一位网友向他介绍自己家乡时说：我们这里的农作物通常一年三熟，主要作物有水稻、椰子等热带作物。由此可知该网友的家乡所属的温度带为 (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A．中温带    B．寒温带    C．暖温带    D．热带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14．下列关于我国气候特征的叙述，不正确的是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A．复杂多样                B．季风气候显著      </w:t>
      </w:r>
    </w:p>
    <w:p>
      <w:pPr>
        <w:spacing w:line="360" w:lineRule="auto"/>
        <w:ind w:firstLine="105" w:firstLineChars="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C．海洋性特征突出          D．雨热同期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15．2009年8月初，第8号台风“莫拉克”给我国东南沿海和台湾岛造成了严重影响，下面关于台风的说法错误的是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A．只会带来灾害              B．带来的大风摧毁力很大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C．常引发洪水灾害            D．可以解除或缓解旱情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16．我国内流河河水主要来自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A．雨水    B．地下水    C．湖泊水    D．高山冰雪融水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17．我国举世闻名的“地上河”是指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A．长江下游               B．珠江下游    </w:t>
      </w:r>
    </w:p>
    <w:p>
      <w:pPr>
        <w:spacing w:line="360" w:lineRule="auto"/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C．淮河下游               D．黄河下游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18．治理黄河的根本措施是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A．加固黄河大堤                     B．在上游修筑水库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C．搞好中游的水土保持工作           D．多挖几条人海河道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河北省因地处黄河以北，故称河北，因古属冀州故简称冀。河北省地处北纬36</w:t>
      </w:r>
      <w:r>
        <w:rPr>
          <w:rFonts w:hint="eastAsia" w:ascii="宋体" w:hAnsi="宋体"/>
          <w:position w:val="-4"/>
        </w:rPr>
        <w:drawing>
          <wp:inline distT="0" distB="0" distL="114300" distR="114300">
            <wp:extent cx="101600" cy="165100"/>
            <wp:effectExtent l="0" t="0" r="12700" b="0"/>
            <wp:docPr id="462" name="图片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46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05’至42</w:t>
      </w:r>
      <w:r>
        <w:rPr>
          <w:rFonts w:hint="eastAsia" w:ascii="宋体" w:hAnsi="宋体"/>
          <w:position w:val="-4"/>
        </w:rPr>
        <w:drawing>
          <wp:inline distT="0" distB="0" distL="114300" distR="114300">
            <wp:extent cx="101600" cy="165100"/>
            <wp:effectExtent l="0" t="0" r="12700" b="0"/>
            <wp:docPr id="461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37’。东经113</w:t>
      </w:r>
      <w:r>
        <w:rPr>
          <w:rFonts w:hint="eastAsia" w:ascii="宋体" w:hAnsi="宋体"/>
          <w:position w:val="-4"/>
        </w:rPr>
        <w:drawing>
          <wp:inline distT="0" distB="0" distL="114300" distR="114300">
            <wp:extent cx="101600" cy="165100"/>
            <wp:effectExtent l="0" t="0" r="12700" b="0"/>
            <wp:docPr id="463" name="图片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46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11’至119</w:t>
      </w:r>
      <w:r>
        <w:rPr>
          <w:rFonts w:hint="eastAsia" w:ascii="宋体" w:hAnsi="宋体"/>
          <w:position w:val="-4"/>
        </w:rPr>
        <w:drawing>
          <wp:inline distT="0" distB="0" distL="114300" distR="114300">
            <wp:extent cx="101600" cy="165100"/>
            <wp:effectExtent l="0" t="0" r="12700" b="0"/>
            <wp:docPr id="460" name="图片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45’之间，位于华北平原，兼跨内蒙古高原。全省内环首都北京市和北方重要商埠天津市，东临渤海。据此回答19～20题。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19．下列有关河北的叙述，错误的是 (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A．河北省的省会是石家庄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B．河北省分布的少数民族主要有回族、满族、蒙古族等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C．河北省的人口有7000多万，属于人口较多的省份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D．河北省的地形主要是高原和盆地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20．有关河北气候的叙述，错误的是(     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A．冬冷夏热，四季分明       B．河北省属于季风区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C．河北省属于亚热带气候     D．河北省大部分地区属于半湿润地区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二、填空题(每空1分，共20分)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21．我国位于_____________ 洲东部，_____________洋西岸。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22．我国所濒临的海洋，从北到南依次是_____________、______________、____________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23．为了控制人口数量，我国提出的一项基本国策是_______________________.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24．我国地势的基本特征是____________高____________低，呈____________级阶梯分布。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25．我国的降水地区差异大，_________沿海地区，降水量较大；_______内陆，降水量较小。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26．我国的特殊天气主要有____________、____________、台风和沙尘暴等。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27．地表和地下径流最后注入海洋的河流，叫做____________。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28．黄河上、中游和中、下游的划分地点分别是____________和____________。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29．____________是我国的第二长河，流经青海、四川等地，最终注入____________。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30．黄河上、中游的水力枢纽工程有____________、____________、等。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三、综合题(共40分)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31．下图是中国空白政区图，读图回答问题。(17分)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(1)全部位于北回归线以南的省级行政区有__________、__________、__________。(3分)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(2)①是_______ (填省区简称)，与其接壤的国家是________、________、________。(3分)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ind w:firstLine="1785" w:firstLineChars="850"/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2324100" cy="1886585"/>
            <wp:effectExtent l="0" t="0" r="0" b="18415"/>
            <wp:docPr id="459" name="图片 45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459" descr="1.jpg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(3)与②相邻的省区有__________自治区、__________省、__________省和云南省。(3分)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(4)③是______；④是________海峡，该海峡两侧的省区分别是________和________。(4分)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(5)我国疆界绵长，陆上国界线长达20000多千米，相邻的国家有十余个，其中⑤是_______(国家)，⑥是__________ (国家)。(2分)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(6)与我国隔海相望的国家中⑦是__________ (国家)，⑧是__________ (国家)。(2分)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32．下图为我国三条重要的地理界线示意图，读图回答问题。(9分)</w:t>
      </w:r>
    </w:p>
    <w:p>
      <w:pPr>
        <w:spacing w:line="360" w:lineRule="auto"/>
        <w:ind w:firstLine="945" w:firstLineChars="450"/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2687320" cy="2096770"/>
            <wp:effectExtent l="0" t="0" r="17780" b="17780"/>
            <wp:docPr id="457" name="图片 45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457" descr="1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(1)A线是我国1月_________摄氏度等温线通过的地方，大致也是__________毫米等降水量线通过的地方。(2分)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(2)B线是我国___________区和___________区的分界线。(2分)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(3)c线东南一侧为___________ (填“内流区”或“外流区”)，该区河流众多，水量丰富，请列举出本区任意两条我国著名的河流___________、___________。(3分)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(4)我国可分为五个温度带，另外还有一个独特的高原气候区，请你在上图中用阴影大致标出高原气候区的位置。(2分)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33．读“长江流域简图”，回答问题。(14分)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(1)根据下列描述在上图中标注出汉江和上海的名称。(4分)</w:t>
      </w:r>
    </w:p>
    <w:p>
      <w:pPr>
        <w:spacing w:line="360" w:lineRule="auto"/>
        <w:ind w:firstLine="735" w:firstLineChars="350"/>
        <w:rPr>
          <w:rFonts w:hint="eastAsia"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3045460" cy="1495425"/>
            <wp:effectExtent l="0" t="0" r="2540" b="9525"/>
            <wp:docPr id="458" name="图片 45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 descr="2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汉江：长江中游的重要支流，在武汉汇入长江干流。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上海：我国最大的城市，位于长江人海12处。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(2)长江支流众多，构成纵横广阔的水运网。干流横贯东西，终年不冻，宜宾以下四季通航，素有“___________”之称。(2分)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(3)长江水能主要集中在___________ (选填“上”或“中”)游河段，干流主要建有___________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和葛洲坝等水利枢纽工程。(4分)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(4)20世纪90年代以来，长江流域森林覆盖率、</w:t>
      </w:r>
      <w:bookmarkStart w:id="0" w:name="_GoBack"/>
      <w:bookmarkEnd w:id="0"/>
      <w:r>
        <w:rPr>
          <w:rFonts w:hint="eastAsia" w:ascii="宋体" w:hAnsi="宋体"/>
        </w:rPr>
        <w:t>湖泊面积逐渐减小，而水土流失面积增大，造成这种现象的人为原因主要是____________________________________________，这给下游河段带来的影响主要有_________________________________。(4分)</w:t>
      </w:r>
    </w:p>
    <w:p>
      <w:pPr/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077C6"/>
    <w:rsid w:val="094F711B"/>
    <w:rsid w:val="31F077C6"/>
    <w:rsid w:val="3A424B71"/>
    <w:rsid w:val="3B6743CF"/>
    <w:rsid w:val="3D0B31BB"/>
    <w:rsid w:val="52143C7A"/>
    <w:rsid w:val="5E683D57"/>
    <w:rsid w:val="69B925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2015-11-23T06:03:00Z</dcterms:created>
  <dc:creator>Administrator</dc:creator>
  <cp:lastModifiedBy>Administrator</cp:lastModifiedBy>
  <dcterms:modified xsi:type="dcterms:W3CDTF">2015-11-23T06:12:21Z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