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tLeast"/>
        <w:rPr>
          <w:rFonts w:ascii="黑体" w:eastAsia="黑体"/>
          <w:sz w:val="28"/>
        </w:rPr>
      </w:pPr>
      <w:r>
        <w:rPr>
          <w:rFonts w:hint="eastAsia" w:ascii="黑体" w:eastAsia="黑体"/>
          <w:sz w:val="28"/>
        </w:rPr>
        <w:t>二、填空题（本题包括8个小题，共35分）</w:t>
      </w:r>
    </w:p>
    <w:p>
      <w:pPr>
        <w:spacing w:line="240" w:lineRule="atLeast"/>
      </w:pPr>
      <w:r>
        <w:t>26</w:t>
      </w:r>
      <w:r>
        <w:rPr>
          <w:rFonts w:hint="eastAsia"/>
        </w:rPr>
        <w:t>、（</w:t>
      </w:r>
      <w:r>
        <w:t>3</w:t>
      </w:r>
      <w:r>
        <w:rPr>
          <w:rFonts w:hint="eastAsia"/>
        </w:rPr>
        <w:t>分）在反应</w:t>
      </w:r>
      <w:r>
        <w:t>2Na</w:t>
      </w:r>
      <w:r>
        <w:rPr>
          <w:vertAlign w:val="subscript"/>
        </w:rPr>
        <w:t>2</w:t>
      </w:r>
      <w:r>
        <w:t>O</w:t>
      </w:r>
      <w:r>
        <w:rPr>
          <w:rFonts w:ascii="宋体" w:hAnsi="宋体"/>
          <w:vertAlign w:val="subscript"/>
        </w:rPr>
        <w:t>2</w:t>
      </w:r>
      <w:r>
        <w:rPr>
          <w:rFonts w:hint="eastAsia" w:ascii="宋体" w:hAnsi="宋体"/>
        </w:rPr>
        <w:t>＋</w:t>
      </w:r>
      <w:r>
        <w:rPr>
          <w:rFonts w:ascii="宋体" w:hAnsi="宋体"/>
        </w:rPr>
        <w:t>2</w:t>
      </w:r>
      <w:r>
        <w:t>H</w:t>
      </w:r>
      <w:r>
        <w:rPr>
          <w:vertAlign w:val="subscript"/>
        </w:rPr>
        <w:t>2</w:t>
      </w:r>
      <w:r>
        <w:t>O=4NaO</w:t>
      </w:r>
      <w:r>
        <w:rPr>
          <w:rFonts w:ascii="宋体" w:hAnsi="宋体"/>
        </w:rPr>
        <w:t>H＋O</w:t>
      </w:r>
      <w:r>
        <w:rPr>
          <w:rFonts w:ascii="宋体" w:hAnsi="宋体"/>
          <w:vertAlign w:val="subscript"/>
        </w:rPr>
        <w:t>2</w:t>
      </w:r>
      <w:r>
        <w:rPr>
          <w:rFonts w:hint="eastAsia" w:ascii="宋体" w:hAnsi="宋体"/>
        </w:rPr>
        <w:t>↑中，</w:t>
      </w:r>
      <w:r>
        <w:rPr>
          <w:rFonts w:hint="eastAsia"/>
        </w:rPr>
        <w:t>还原剂是</w:t>
      </w:r>
      <w:r>
        <w:rPr>
          <w:u w:val="single"/>
        </w:rPr>
        <w:t xml:space="preserve">        </w:t>
      </w:r>
      <w:r>
        <w:rPr>
          <w:rFonts w:hint="eastAsia"/>
        </w:rPr>
        <w:t>，还原产物是</w:t>
      </w:r>
      <w:r>
        <w:rPr>
          <w:u w:val="single"/>
        </w:rPr>
        <w:t xml:space="preserve">        </w:t>
      </w:r>
      <w:r>
        <w:rPr>
          <w:rFonts w:hint="eastAsia"/>
        </w:rPr>
        <w:t>，反应中生成</w:t>
      </w:r>
      <w:r>
        <w:t>1molO</w:t>
      </w:r>
      <w:r>
        <w:rPr>
          <w:vertAlign w:val="subscript"/>
        </w:rPr>
        <w:t>2</w:t>
      </w:r>
      <w:r>
        <w:rPr>
          <w:rFonts w:hint="eastAsia"/>
        </w:rPr>
        <w:t>转移电子的物质的量为</w:t>
      </w:r>
      <w:r>
        <w:rPr>
          <w:u w:val="single"/>
        </w:rPr>
        <w:t xml:space="preserve">             </w:t>
      </w:r>
      <w:r>
        <w:rPr>
          <w:rFonts w:hint="eastAsia"/>
        </w:rPr>
        <w:t>。</w:t>
      </w:r>
    </w:p>
    <w:p>
      <w:pPr>
        <w:spacing w:line="240" w:lineRule="atLeast"/>
      </w:pPr>
      <w:r>
        <w:t>27</w:t>
      </w:r>
      <w:r>
        <w:rPr>
          <w:rFonts w:hint="eastAsia"/>
        </w:rPr>
        <w:t>、</w:t>
      </w:r>
      <w:r>
        <w:t>(4</w:t>
      </w:r>
      <w:r>
        <w:rPr>
          <w:rFonts w:hint="eastAsia"/>
        </w:rPr>
        <w:t>分</w:t>
      </w:r>
      <w:r>
        <w:t>)</w:t>
      </w:r>
      <w:r>
        <w:rPr>
          <w:rFonts w:hint="eastAsia"/>
        </w:rPr>
        <w:t>标准状况时，</w:t>
      </w:r>
      <w:r>
        <w:t>33.6L NH</w:t>
      </w:r>
      <w:r>
        <w:rPr>
          <w:vertAlign w:val="subscript"/>
        </w:rPr>
        <w:t>3</w:t>
      </w:r>
      <w:r>
        <w:rPr>
          <w:rFonts w:hint="eastAsia"/>
        </w:rPr>
        <w:t>的物质的量是</w:t>
      </w:r>
      <w:r>
        <w:rPr>
          <w:u w:val="single"/>
        </w:rPr>
        <w:t xml:space="preserve">      </w:t>
      </w:r>
      <w:r>
        <w:t>mol</w:t>
      </w:r>
      <w:r>
        <w:rPr>
          <w:rFonts w:hint="eastAsia"/>
        </w:rPr>
        <w:t>，约含有</w:t>
      </w:r>
      <w:r>
        <w:rPr>
          <w:u w:val="single"/>
        </w:rPr>
        <w:t xml:space="preserve">               </w:t>
      </w:r>
      <w:r>
        <w:rPr>
          <w:rFonts w:hint="eastAsia"/>
        </w:rPr>
        <w:t>个氨分子，质量是</w:t>
      </w:r>
      <w:r>
        <w:rPr>
          <w:u w:val="single"/>
        </w:rPr>
        <w:t xml:space="preserve">     </w:t>
      </w:r>
      <w:r>
        <w:t>g</w:t>
      </w:r>
      <w:r>
        <w:rPr>
          <w:rFonts w:hint="eastAsia"/>
        </w:rPr>
        <w:t>，全部溶于水后配成</w:t>
      </w:r>
      <w:r>
        <w:t>1L</w:t>
      </w:r>
      <w:r>
        <w:rPr>
          <w:rFonts w:hint="eastAsia"/>
        </w:rPr>
        <w:t>溶液，所得溶液的物质的量浓度为</w:t>
      </w:r>
      <w:r>
        <w:rPr>
          <w:u w:val="single"/>
        </w:rPr>
        <w:t xml:space="preserve">      </w:t>
      </w:r>
      <w:r>
        <w:t>mol/L</w:t>
      </w:r>
      <w:r>
        <w:rPr>
          <w:rFonts w:hint="eastAsia"/>
        </w:rPr>
        <w:t>。</w:t>
      </w:r>
    </w:p>
    <w:p>
      <w:pPr>
        <w:spacing w:line="240" w:lineRule="atLeast"/>
      </w:pPr>
      <w:r>
        <w:t>28</w:t>
      </w:r>
      <w:r>
        <w:rPr>
          <w:rFonts w:hint="eastAsia"/>
        </w:rPr>
        <w:t>、（</w:t>
      </w:r>
      <w:r>
        <w:t>4</w:t>
      </w:r>
      <w:r>
        <w:rPr>
          <w:rFonts w:hint="eastAsia"/>
        </w:rPr>
        <w:t>分）某浅绿色溶液</w:t>
      </w:r>
      <w:r>
        <w:t>A</w:t>
      </w:r>
      <w:r>
        <w:rPr>
          <w:rFonts w:hint="eastAsia"/>
        </w:rPr>
        <w:t>中加入用硝酸酸化的硝酸银溶液，生成白色沉淀</w:t>
      </w:r>
      <w:r>
        <w:t>B</w:t>
      </w:r>
      <w:r>
        <w:rPr>
          <w:rFonts w:hint="eastAsia"/>
        </w:rPr>
        <w:t>和黄色溶液</w:t>
      </w:r>
      <w:r>
        <w:t>C</w:t>
      </w:r>
      <w:r>
        <w:rPr>
          <w:rFonts w:hint="eastAsia"/>
        </w:rPr>
        <w:t>，再溶液</w:t>
      </w:r>
      <w:r>
        <w:t>C</w:t>
      </w:r>
      <w:r>
        <w:rPr>
          <w:rFonts w:hint="eastAsia"/>
        </w:rPr>
        <w:t>中加入足量的氨水生成红褐色沉淀</w:t>
      </w:r>
      <w:r>
        <w:t>D</w:t>
      </w:r>
      <w:r>
        <w:rPr>
          <w:rFonts w:hint="eastAsia"/>
        </w:rPr>
        <w:t>。据此判断：</w:t>
      </w:r>
      <w:r>
        <w:t>A</w:t>
      </w:r>
      <w:r>
        <w:rPr>
          <w:rFonts w:hint="eastAsia"/>
        </w:rPr>
        <w:t>、</w:t>
      </w:r>
      <w:r>
        <w:t>B</w:t>
      </w:r>
      <w:r>
        <w:rPr>
          <w:rFonts w:hint="eastAsia"/>
        </w:rPr>
        <w:t>、</w:t>
      </w:r>
      <w:r>
        <w:t>C</w:t>
      </w:r>
      <w:r>
        <w:rPr>
          <w:rFonts w:hint="eastAsia"/>
        </w:rPr>
        <w:t>、</w:t>
      </w:r>
      <w:r>
        <w:t>D</w:t>
      </w:r>
      <w:r>
        <w:rPr>
          <w:rFonts w:hint="eastAsia"/>
        </w:rPr>
        <w:t>的化学式：</w:t>
      </w:r>
    </w:p>
    <w:p>
      <w:pPr>
        <w:spacing w:line="240" w:lineRule="atLeast"/>
        <w:rPr>
          <w:u w:val="single"/>
        </w:rPr>
      </w:pPr>
      <w:r>
        <w:t>A</w:t>
      </w:r>
      <w:r>
        <w:rPr>
          <w:u w:val="single"/>
        </w:rPr>
        <w:t xml:space="preserve">           </w:t>
      </w:r>
      <w:r>
        <w:t>B</w:t>
      </w:r>
      <w:r>
        <w:rPr>
          <w:u w:val="single"/>
        </w:rPr>
        <w:t xml:space="preserve">           </w:t>
      </w:r>
      <w:r>
        <w:t>C</w:t>
      </w:r>
      <w:r>
        <w:rPr>
          <w:u w:val="single"/>
        </w:rPr>
        <w:t xml:space="preserve">           </w:t>
      </w:r>
      <w:r>
        <w:t>D</w:t>
      </w:r>
      <w:r>
        <w:rPr>
          <w:u w:val="single"/>
        </w:rPr>
        <w:t xml:space="preserve">           </w:t>
      </w:r>
    </w:p>
    <w:p>
      <w:pPr>
        <w:spacing w:line="240" w:lineRule="atLeast"/>
      </w:pPr>
      <w:r>
        <w:t>29</w:t>
      </w:r>
      <w:r>
        <w:rPr>
          <w:rFonts w:hint="eastAsia"/>
        </w:rPr>
        <w:t>、（</w:t>
      </w:r>
      <w:r>
        <w:t>4</w:t>
      </w:r>
      <w:r>
        <w:rPr>
          <w:rFonts w:hint="eastAsia"/>
        </w:rPr>
        <w:t>分）</w:t>
      </w:r>
      <w:r>
        <w:t>A</w:t>
      </w:r>
      <w:r>
        <w:rPr>
          <w:rFonts w:hint="eastAsia"/>
        </w:rPr>
        <w:t>、</w:t>
      </w:r>
      <w:r>
        <w:t>B</w:t>
      </w:r>
      <w:r>
        <w:rPr>
          <w:rFonts w:hint="eastAsia"/>
        </w:rPr>
        <w:t>、</w:t>
      </w:r>
      <w:r>
        <w:t>C</w:t>
      </w:r>
      <w:r>
        <w:rPr>
          <w:rFonts w:hint="eastAsia"/>
        </w:rPr>
        <w:t>三种短周期元素，</w:t>
      </w:r>
      <w:r>
        <w:t>A</w:t>
      </w:r>
      <w:r>
        <w:rPr>
          <w:rFonts w:hint="eastAsia"/>
        </w:rPr>
        <w:t>、</w:t>
      </w:r>
      <w:r>
        <w:t>B</w:t>
      </w:r>
      <w:r>
        <w:rPr>
          <w:rFonts w:hint="eastAsia"/>
        </w:rPr>
        <w:t>同周期，</w:t>
      </w:r>
      <w:r>
        <w:t>B</w:t>
      </w:r>
      <w:r>
        <w:rPr>
          <w:rFonts w:hint="eastAsia"/>
        </w:rPr>
        <w:t>、</w:t>
      </w:r>
      <w:r>
        <w:t>C</w:t>
      </w:r>
      <w:r>
        <w:rPr>
          <w:rFonts w:hint="eastAsia"/>
        </w:rPr>
        <w:t>同主族，</w:t>
      </w:r>
      <w:r>
        <w:t>A</w:t>
      </w:r>
      <w:r>
        <w:rPr>
          <w:rFonts w:hint="eastAsia"/>
        </w:rPr>
        <w:t>与</w:t>
      </w:r>
      <w:r>
        <w:t>B</w:t>
      </w:r>
      <w:r>
        <w:rPr>
          <w:rFonts w:hint="eastAsia"/>
        </w:rPr>
        <w:t>的核电荷数之和恰好等于</w:t>
      </w:r>
      <w:r>
        <w:t>C</w:t>
      </w:r>
      <w:r>
        <w:rPr>
          <w:rFonts w:hint="eastAsia"/>
        </w:rPr>
        <w:t>的核电荷数，</w:t>
      </w:r>
      <w:r>
        <w:t>C</w:t>
      </w:r>
      <w:r>
        <w:rPr>
          <w:rFonts w:hint="eastAsia"/>
        </w:rPr>
        <w:t>的原子失去</w:t>
      </w:r>
      <w:r>
        <w:t>3</w:t>
      </w:r>
      <w:r>
        <w:rPr>
          <w:rFonts w:hint="eastAsia"/>
        </w:rPr>
        <w:t>个电子后形成具有和氖原子相同的电子层结构的阳离子。</w:t>
      </w:r>
    </w:p>
    <w:p>
      <w:pPr>
        <w:spacing w:line="240" w:lineRule="atLeast"/>
      </w:pPr>
      <w:r>
        <w:rPr>
          <w:rFonts w:hint="eastAsia"/>
        </w:rPr>
        <w:t>⑴写出</w:t>
      </w:r>
      <w:r>
        <w:t>B</w:t>
      </w:r>
      <w:r>
        <w:rPr>
          <w:rFonts w:hint="eastAsia"/>
        </w:rPr>
        <w:t>元素的名称</w:t>
      </w:r>
      <w:r>
        <w:rPr>
          <w:u w:val="single"/>
        </w:rPr>
        <w:t xml:space="preserve">       </w:t>
      </w:r>
      <w:r>
        <w:rPr>
          <w:rFonts w:hint="eastAsia"/>
        </w:rPr>
        <w:t>，</w:t>
      </w:r>
      <w:r>
        <w:t>B</w:t>
      </w:r>
      <w:r>
        <w:rPr>
          <w:rFonts w:hint="eastAsia"/>
        </w:rPr>
        <w:t>的原子结构示意图为</w:t>
      </w:r>
      <w:r>
        <w:rPr>
          <w:u w:val="single"/>
        </w:rPr>
        <w:t xml:space="preserve">                 </w:t>
      </w:r>
      <w:r>
        <w:rPr>
          <w:rFonts w:hint="eastAsia"/>
        </w:rPr>
        <w:t>。</w:t>
      </w:r>
    </w:p>
    <w:p>
      <w:pPr>
        <w:spacing w:line="240" w:lineRule="atLeast"/>
        <w:rPr>
          <w:rFonts w:hint="eastAsia"/>
          <w:snapToGrid w:val="0"/>
          <w:kern w:val="0"/>
        </w:rPr>
      </w:pPr>
      <w:r>
        <w:rPr>
          <w:rFonts w:hint="eastAsia"/>
        </w:rPr>
        <w:t>⑵写出</w:t>
      </w:r>
      <w:r>
        <w:t>A</w:t>
      </w:r>
      <w:r>
        <w:rPr>
          <w:rFonts w:hint="eastAsia"/>
        </w:rPr>
        <w:t>、</w:t>
      </w:r>
      <w:r>
        <w:t>C</w:t>
      </w:r>
      <w:r>
        <w:rPr>
          <w:rFonts w:hint="eastAsia"/>
        </w:rPr>
        <w:t>两元素形成的化合物与</w:t>
      </w:r>
      <w:r>
        <w:t>NaOH</w:t>
      </w:r>
      <w:r>
        <w:rPr>
          <w:rFonts w:hint="eastAsia"/>
        </w:rPr>
        <w:t>溶液反应的化学方程式</w:t>
      </w:r>
      <w:r>
        <w:rPr>
          <w:u w:val="single"/>
        </w:rPr>
        <w:t xml:space="preserve">                   </w:t>
      </w:r>
      <w:r>
        <w:rPr>
          <w:rFonts w:hint="eastAsia"/>
        </w:rPr>
        <w:t>。</w:t>
      </w:r>
      <w:r>
        <w:rPr>
          <w:rFonts w:hint="eastAsia"/>
          <w:snapToGrid w:val="0"/>
          <w:kern w:val="0"/>
        </w:rPr>
        <w:t>30、（8分）已知，有机化合物A只有C、H两种元素组成且能使溴水褪色，A、B、C、D、E有如下关系：</w:t>
      </w:r>
    </w:p>
    <w:p>
      <w:pPr>
        <w:spacing w:line="240" w:lineRule="atLeast"/>
        <w:rPr>
          <w:rFonts w:hint="eastAsia"/>
          <w:snapToGrid w:val="0"/>
          <w:kern w:val="0"/>
        </w:rPr>
      </w:pPr>
      <w:r>
        <w:rPr>
          <w:rFonts w:hint="eastAsia"/>
          <w:kern w:val="0"/>
          <w:lang w:val="zh-CN" w:eastAsia="zh-CN"/>
        </w:rPr>
        <mc:AlternateContent>
          <mc:Choice Requires="wpg">
            <w:drawing>
              <wp:anchor distT="0" distB="0" distL="114300" distR="114300" simplePos="0" relativeHeight="251661312" behindDoc="0" locked="0" layoutInCell="1" allowOverlap="1">
                <wp:simplePos x="0" y="0"/>
                <wp:positionH relativeFrom="column">
                  <wp:posOffset>455295</wp:posOffset>
                </wp:positionH>
                <wp:positionV relativeFrom="paragraph">
                  <wp:posOffset>99060</wp:posOffset>
                </wp:positionV>
                <wp:extent cx="4573905" cy="495300"/>
                <wp:effectExtent l="4445" t="0" r="8890" b="6985"/>
                <wp:wrapTight wrapText="bothSides">
                  <wp:wrapPolygon>
                    <wp:start x="-21" y="3988"/>
                    <wp:lineTo x="-21" y="13292"/>
                    <wp:lineTo x="3649" y="14622"/>
                    <wp:lineTo x="3649" y="17945"/>
                    <wp:lineTo x="11638" y="21268"/>
                    <wp:lineTo x="15147" y="21268"/>
                    <wp:lineTo x="15147" y="21406"/>
                    <wp:lineTo x="17801" y="21406"/>
                    <wp:lineTo x="17801" y="21268"/>
                    <wp:lineTo x="21570" y="21268"/>
                    <wp:lineTo x="21570" y="3988"/>
                    <wp:lineTo x="12403" y="3988"/>
                    <wp:lineTo x="12403" y="222"/>
                    <wp:lineTo x="9749" y="222"/>
                    <wp:lineTo x="9749" y="3988"/>
                    <wp:lineTo x="7545" y="3988"/>
                    <wp:lineTo x="7545" y="222"/>
                    <wp:lineTo x="4891" y="222"/>
                    <wp:lineTo x="4891" y="3988"/>
                    <wp:lineTo x="-21" y="3988"/>
                  </wp:wrapPolygon>
                </wp:wrapTight>
                <wp:docPr id="32" name="Group 98"/>
                <wp:cNvGraphicFramePr/>
                <a:graphic xmlns:a="http://schemas.openxmlformats.org/drawingml/2006/main">
                  <a:graphicData uri="http://schemas.microsoft.com/office/word/2010/wordprocessingGroup">
                    <wpg:wgp>
                      <wpg:cNvGrpSpPr/>
                      <wpg:grpSpPr>
                        <a:xfrm>
                          <a:off x="0" y="0"/>
                          <a:ext cx="4573905" cy="495300"/>
                          <a:chOff x="0" y="0"/>
                          <a:chExt cx="7203" cy="780"/>
                        </a:xfrm>
                      </wpg:grpSpPr>
                      <wps:wsp>
                        <wps:cNvPr id="12" name="Text Box 99"/>
                        <wps:cNvSpPr txBox="1"/>
                        <wps:spPr>
                          <a:xfrm>
                            <a:off x="0" y="156"/>
                            <a:ext cx="360"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A</w:t>
                              </w:r>
                            </w:p>
                          </w:txbxContent>
                        </wps:txbx>
                        <wps:bodyPr lIns="0" tIns="0" rIns="0" bIns="0" upright="1"/>
                      </wps:wsp>
                      <wps:wsp>
                        <wps:cNvPr id="13" name="Text Box 100"/>
                        <wps:cNvSpPr txBox="1"/>
                        <wps:spPr>
                          <a:xfrm>
                            <a:off x="6123" y="156"/>
                            <a:ext cx="10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E</w:t>
                              </w:r>
                            </w:p>
                            <w:p>
                              <w:pPr>
                                <w:jc w:val="center"/>
                                <w:rPr>
                                  <w:vertAlign w:val="subscript"/>
                                </w:rPr>
                              </w:pPr>
                              <w:r>
                                <w:rPr>
                                  <w:rFonts w:hint="eastAsia"/>
                                </w:rPr>
                                <w:t>C</w:t>
                              </w:r>
                              <w:r>
                                <w:rPr>
                                  <w:rFonts w:hint="eastAsia"/>
                                  <w:vertAlign w:val="subscript"/>
                                </w:rPr>
                                <w:t>4</w:t>
                              </w:r>
                              <w:r>
                                <w:rPr>
                                  <w:rFonts w:hint="eastAsia"/>
                                </w:rPr>
                                <w:t>H</w:t>
                              </w:r>
                              <w:r>
                                <w:rPr>
                                  <w:rFonts w:hint="eastAsia"/>
                                  <w:vertAlign w:val="subscript"/>
                                </w:rPr>
                                <w:t>8</w:t>
                              </w:r>
                              <w:r>
                                <w:rPr>
                                  <w:rFonts w:hint="eastAsia"/>
                                </w:rPr>
                                <w:t>O</w:t>
                              </w:r>
                              <w:r>
                                <w:rPr>
                                  <w:rFonts w:hint="eastAsia"/>
                                  <w:vertAlign w:val="subscript"/>
                                </w:rPr>
                                <w:t>2</w:t>
                              </w:r>
                            </w:p>
                          </w:txbxContent>
                        </wps:txbx>
                        <wps:bodyPr lIns="0" tIns="0" rIns="0" bIns="0" upright="1"/>
                      </wps:wsp>
                      <wps:wsp>
                        <wps:cNvPr id="14" name="Text Box 101"/>
                        <wps:cNvSpPr txBox="1"/>
                        <wps:spPr>
                          <a:xfrm>
                            <a:off x="4323" y="156"/>
                            <a:ext cx="360"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D</w:t>
                              </w:r>
                            </w:p>
                          </w:txbxContent>
                        </wps:txbx>
                        <wps:bodyPr lIns="0" tIns="0" rIns="0" bIns="0" upright="1"/>
                      </wps:wsp>
                      <wps:wsp>
                        <wps:cNvPr id="15" name="Text Box 102"/>
                        <wps:cNvSpPr txBox="1"/>
                        <wps:spPr>
                          <a:xfrm>
                            <a:off x="2703" y="156"/>
                            <a:ext cx="360"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C</w:t>
                              </w:r>
                            </w:p>
                          </w:txbxContent>
                        </wps:txbx>
                        <wps:bodyPr lIns="0" tIns="0" rIns="0" bIns="0" upright="1"/>
                      </wps:wsp>
                      <wps:wsp>
                        <wps:cNvPr id="16" name="Text Box 103"/>
                        <wps:cNvSpPr txBox="1"/>
                        <wps:spPr>
                          <a:xfrm>
                            <a:off x="1083" y="156"/>
                            <a:ext cx="360"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B</w:t>
                              </w:r>
                            </w:p>
                          </w:txbxContent>
                        </wps:txbx>
                        <wps:bodyPr lIns="0" tIns="0" rIns="0" bIns="0" upright="1"/>
                      </wps:wsp>
                      <wpg:grpSp>
                        <wpg:cNvPr id="19" name="Group 104"/>
                        <wpg:cNvGrpSpPr/>
                        <wpg:grpSpPr>
                          <a:xfrm>
                            <a:off x="1443" y="0"/>
                            <a:ext cx="1260" cy="624"/>
                            <a:chOff x="0" y="0"/>
                            <a:chExt cx="1260" cy="624"/>
                          </a:xfrm>
                        </wpg:grpSpPr>
                        <wps:wsp>
                          <wps:cNvPr id="17" name="Text Box 105"/>
                          <wps:cNvSpPr txBox="1"/>
                          <wps:spPr>
                            <a:xfrm>
                              <a:off x="180" y="0"/>
                              <a:ext cx="900" cy="624"/>
                            </a:xfrm>
                            <a:prstGeom prst="rect">
                              <a:avLst/>
                            </a:prstGeom>
                            <a:noFill/>
                            <a:ln w="9525">
                              <a:noFill/>
                              <a:miter/>
                            </a:ln>
                          </wps:spPr>
                          <wps:txbx>
                            <w:txbxContent>
                              <w:p>
                                <w:pPr>
                                  <w:jc w:val="center"/>
                                  <w:rPr>
                                    <w:rFonts w:hint="eastAsia"/>
                                    <w:vertAlign w:val="subscript"/>
                                  </w:rPr>
                                </w:pPr>
                                <w:r>
                                  <w:rPr>
                                    <w:rFonts w:hint="eastAsia"/>
                                  </w:rPr>
                                  <w:t>O</w:t>
                                </w:r>
                                <w:r>
                                  <w:rPr>
                                    <w:rFonts w:hint="eastAsia"/>
                                    <w:vertAlign w:val="subscript"/>
                                  </w:rPr>
                                  <w:t>2</w:t>
                                </w:r>
                              </w:p>
                              <w:p>
                                <w:pPr>
                                  <w:jc w:val="center"/>
                                  <w:rPr>
                                    <w:rFonts w:hint="eastAsia"/>
                                  </w:rPr>
                                </w:pPr>
                                <w:r>
                                  <w:rPr>
                                    <w:rFonts w:hint="eastAsia"/>
                                  </w:rPr>
                                  <w:t>催化剂</w:t>
                                </w:r>
                              </w:p>
                            </w:txbxContent>
                          </wps:txbx>
                          <wps:bodyPr lIns="0" tIns="0" rIns="0" bIns="0" upright="1"/>
                        </wps:wsp>
                        <wps:wsp>
                          <wps:cNvPr id="18" name="Line 106"/>
                          <wps:cNvSpPr/>
                          <wps:spPr>
                            <a:xfrm>
                              <a:off x="0" y="312"/>
                              <a:ext cx="1260" cy="0"/>
                            </a:xfrm>
                            <a:prstGeom prst="line">
                              <a:avLst/>
                            </a:prstGeom>
                            <a:ln w="9525" cap="flat" cmpd="sng">
                              <a:solidFill>
                                <a:srgbClr val="000000"/>
                              </a:solidFill>
                              <a:prstDash val="solid"/>
                              <a:headEnd type="none" w="med" len="med"/>
                              <a:tailEnd type="triangle" w="med" len="med"/>
                            </a:ln>
                          </wps:spPr>
                          <wps:bodyPr upright="1"/>
                        </wps:wsp>
                      </wpg:grpSp>
                      <wpg:grpSp>
                        <wpg:cNvPr id="22" name="Group 107"/>
                        <wpg:cNvGrpSpPr/>
                        <wpg:grpSpPr>
                          <a:xfrm>
                            <a:off x="3063" y="0"/>
                            <a:ext cx="1260" cy="624"/>
                            <a:chOff x="0" y="0"/>
                            <a:chExt cx="1260" cy="624"/>
                          </a:xfrm>
                        </wpg:grpSpPr>
                        <wps:wsp>
                          <wps:cNvPr id="20" name="Text Box 108"/>
                          <wps:cNvSpPr txBox="1"/>
                          <wps:spPr>
                            <a:xfrm>
                              <a:off x="180" y="0"/>
                              <a:ext cx="900" cy="624"/>
                            </a:xfrm>
                            <a:prstGeom prst="rect">
                              <a:avLst/>
                            </a:prstGeom>
                            <a:noFill/>
                            <a:ln w="9525">
                              <a:noFill/>
                              <a:miter/>
                            </a:ln>
                          </wps:spPr>
                          <wps:txbx>
                            <w:txbxContent>
                              <w:p>
                                <w:pPr>
                                  <w:jc w:val="center"/>
                                  <w:rPr>
                                    <w:rFonts w:hint="eastAsia"/>
                                    <w:vertAlign w:val="subscript"/>
                                  </w:rPr>
                                </w:pPr>
                                <w:r>
                                  <w:rPr>
                                    <w:rFonts w:hint="eastAsia"/>
                                  </w:rPr>
                                  <w:t>O</w:t>
                                </w:r>
                                <w:r>
                                  <w:rPr>
                                    <w:rFonts w:hint="eastAsia"/>
                                    <w:vertAlign w:val="subscript"/>
                                  </w:rPr>
                                  <w:t>2</w:t>
                                </w:r>
                              </w:p>
                              <w:p>
                                <w:pPr>
                                  <w:jc w:val="center"/>
                                  <w:rPr>
                                    <w:rFonts w:hint="eastAsia"/>
                                  </w:rPr>
                                </w:pPr>
                                <w:r>
                                  <w:rPr>
                                    <w:rFonts w:hint="eastAsia"/>
                                  </w:rPr>
                                  <w:t>催化剂</w:t>
                                </w:r>
                              </w:p>
                            </w:txbxContent>
                          </wps:txbx>
                          <wps:bodyPr lIns="0" tIns="0" rIns="0" bIns="0" upright="1"/>
                        </wps:wsp>
                        <wps:wsp>
                          <wps:cNvPr id="21" name="Line 109"/>
                          <wps:cNvSpPr/>
                          <wps:spPr>
                            <a:xfrm>
                              <a:off x="0" y="312"/>
                              <a:ext cx="1260" cy="0"/>
                            </a:xfrm>
                            <a:prstGeom prst="line">
                              <a:avLst/>
                            </a:prstGeom>
                            <a:ln w="9525" cap="flat" cmpd="sng">
                              <a:solidFill>
                                <a:srgbClr val="000000"/>
                              </a:solidFill>
                              <a:prstDash val="solid"/>
                              <a:headEnd type="none" w="med" len="med"/>
                              <a:tailEnd type="triangle" w="med" len="med"/>
                            </a:ln>
                          </wps:spPr>
                          <wps:bodyPr upright="1"/>
                        </wps:wsp>
                      </wpg:grpSp>
                      <wps:wsp>
                        <wps:cNvPr id="23" name="Line 110"/>
                        <wps:cNvSpPr/>
                        <wps:spPr>
                          <a:xfrm>
                            <a:off x="369" y="312"/>
                            <a:ext cx="720" cy="0"/>
                          </a:xfrm>
                          <a:prstGeom prst="line">
                            <a:avLst/>
                          </a:prstGeom>
                          <a:ln w="9525" cap="flat" cmpd="sng">
                            <a:solidFill>
                              <a:srgbClr val="000000"/>
                            </a:solidFill>
                            <a:prstDash val="solid"/>
                            <a:headEnd type="none" w="med" len="med"/>
                            <a:tailEnd type="triangle" w="med" len="med"/>
                          </a:ln>
                        </wps:spPr>
                        <wps:bodyPr upright="1"/>
                      </wps:wsp>
                      <wpg:grpSp>
                        <wpg:cNvPr id="28" name="Group 111"/>
                        <wpg:cNvGrpSpPr/>
                        <wpg:grpSpPr>
                          <a:xfrm>
                            <a:off x="1263" y="312"/>
                            <a:ext cx="3600" cy="312"/>
                            <a:chOff x="0" y="0"/>
                            <a:chExt cx="3600" cy="312"/>
                          </a:xfrm>
                        </wpg:grpSpPr>
                        <wps:wsp>
                          <wps:cNvPr id="24" name="Line 112"/>
                          <wps:cNvSpPr/>
                          <wps:spPr>
                            <a:xfrm>
                              <a:off x="0" y="312"/>
                              <a:ext cx="3600" cy="0"/>
                            </a:xfrm>
                            <a:prstGeom prst="line">
                              <a:avLst/>
                            </a:prstGeom>
                            <a:ln w="9525" cap="flat" cmpd="sng">
                              <a:solidFill>
                                <a:srgbClr val="000000"/>
                              </a:solidFill>
                              <a:prstDash val="solid"/>
                              <a:headEnd type="none" w="med" len="med"/>
                              <a:tailEnd type="none" w="med" len="med"/>
                            </a:ln>
                          </wps:spPr>
                          <wps:bodyPr upright="1"/>
                        </wps:wsp>
                        <wps:wsp>
                          <wps:cNvPr id="25" name="Line 113"/>
                          <wps:cNvSpPr/>
                          <wps:spPr>
                            <a:xfrm>
                              <a:off x="0" y="156"/>
                              <a:ext cx="0" cy="156"/>
                            </a:xfrm>
                            <a:prstGeom prst="line">
                              <a:avLst/>
                            </a:prstGeom>
                            <a:ln w="9525" cap="flat" cmpd="sng">
                              <a:solidFill>
                                <a:srgbClr val="000000"/>
                              </a:solidFill>
                              <a:prstDash val="solid"/>
                              <a:headEnd type="none" w="med" len="med"/>
                              <a:tailEnd type="none" w="med" len="med"/>
                            </a:ln>
                          </wps:spPr>
                          <wps:bodyPr upright="1"/>
                        </wps:wsp>
                        <wps:wsp>
                          <wps:cNvPr id="26" name="Line 114"/>
                          <wps:cNvSpPr/>
                          <wps:spPr>
                            <a:xfrm>
                              <a:off x="3420" y="0"/>
                              <a:ext cx="180" cy="0"/>
                            </a:xfrm>
                            <a:prstGeom prst="line">
                              <a:avLst/>
                            </a:prstGeom>
                            <a:ln w="9525" cap="flat" cmpd="sng">
                              <a:solidFill>
                                <a:srgbClr val="000000"/>
                              </a:solidFill>
                              <a:prstDash val="solid"/>
                              <a:headEnd type="none" w="med" len="med"/>
                              <a:tailEnd type="none" w="med" len="med"/>
                            </a:ln>
                          </wps:spPr>
                          <wps:bodyPr upright="1"/>
                        </wps:wsp>
                        <wps:wsp>
                          <wps:cNvPr id="27" name="Line 115"/>
                          <wps:cNvSpPr/>
                          <wps:spPr>
                            <a:xfrm flipV="1">
                              <a:off x="3600" y="0"/>
                              <a:ext cx="0" cy="312"/>
                            </a:xfrm>
                            <a:prstGeom prst="line">
                              <a:avLst/>
                            </a:prstGeom>
                            <a:ln w="9525" cap="flat" cmpd="sng">
                              <a:solidFill>
                                <a:srgbClr val="000000"/>
                              </a:solidFill>
                              <a:prstDash val="solid"/>
                              <a:headEnd type="none" w="med" len="med"/>
                              <a:tailEnd type="none" w="med" len="med"/>
                            </a:ln>
                          </wps:spPr>
                          <wps:bodyPr upright="1"/>
                        </wps:wsp>
                      </wpg:grpSp>
                      <wpg:grpSp>
                        <wpg:cNvPr id="31" name="Group 116"/>
                        <wpg:cNvGrpSpPr/>
                        <wpg:grpSpPr>
                          <a:xfrm>
                            <a:off x="4863" y="156"/>
                            <a:ext cx="1260" cy="624"/>
                            <a:chOff x="0" y="0"/>
                            <a:chExt cx="1260" cy="624"/>
                          </a:xfrm>
                        </wpg:grpSpPr>
                        <wps:wsp>
                          <wps:cNvPr id="29" name="Text Box 117"/>
                          <wps:cNvSpPr txBox="1"/>
                          <wps:spPr>
                            <a:xfrm>
                              <a:off x="180" y="0"/>
                              <a:ext cx="900" cy="624"/>
                            </a:xfrm>
                            <a:prstGeom prst="rect">
                              <a:avLst/>
                            </a:prstGeom>
                            <a:noFill/>
                            <a:ln w="9525">
                              <a:noFill/>
                              <a:miter/>
                            </a:ln>
                          </wps:spPr>
                          <wps:txbx>
                            <w:txbxContent>
                              <w:p>
                                <w:pPr>
                                  <w:jc w:val="center"/>
                                  <w:rPr>
                                    <w:rFonts w:hint="eastAsia"/>
                                  </w:rPr>
                                </w:pPr>
                                <w:r>
                                  <w:rPr>
                                    <w:rFonts w:hint="eastAsia"/>
                                  </w:rPr>
                                  <w:t>浓硫酸</w:t>
                                </w:r>
                              </w:p>
                              <w:p>
                                <w:pPr>
                                  <w:jc w:val="center"/>
                                  <w:rPr>
                                    <w:rFonts w:hint="eastAsia"/>
                                  </w:rPr>
                                </w:pPr>
                                <w:r>
                                  <w:rPr>
                                    <w:rFonts w:hint="eastAsia"/>
                                  </w:rPr>
                                  <w:t>△</w:t>
                                </w:r>
                              </w:p>
                            </w:txbxContent>
                          </wps:txbx>
                          <wps:bodyPr lIns="0" tIns="0" rIns="0" bIns="0" upright="1"/>
                        </wps:wsp>
                        <wps:wsp>
                          <wps:cNvPr id="30" name="Line 118"/>
                          <wps:cNvSpPr/>
                          <wps:spPr>
                            <a:xfrm>
                              <a:off x="0" y="312"/>
                              <a:ext cx="1260" cy="0"/>
                            </a:xfrm>
                            <a:prstGeom prst="line">
                              <a:avLst/>
                            </a:prstGeom>
                            <a:ln w="9525" cap="flat" cmpd="sng">
                              <a:solidFill>
                                <a:srgbClr val="000000"/>
                              </a:solidFill>
                              <a:prstDash val="solid"/>
                              <a:headEnd type="none" w="med" len="med"/>
                              <a:tailEnd type="triangle" w="med" len="med"/>
                            </a:ln>
                          </wps:spPr>
                          <wps:bodyPr upright="1"/>
                        </wps:wsp>
                      </wpg:grpSp>
                    </wpg:wgp>
                  </a:graphicData>
                </a:graphic>
              </wp:anchor>
            </w:drawing>
          </mc:Choice>
          <mc:Fallback>
            <w:pict>
              <v:group id="Group 98" o:spid="_x0000_s1026" o:spt="203" style="position:absolute;left:0pt;margin-left:35.85pt;margin-top:7.8pt;height:39pt;width:360.15pt;mso-wrap-distance-left:9pt;mso-wrap-distance-right:9pt;z-index:251661312;mso-width-relative:page;mso-height-relative:page;" coordsize="7203,780" wrapcoords="-21 3988 -21 13292 3649 14622 3649 17945 11638 21268 15147 21268 15147 21406 17801 21406 17801 21268 21570 21268 21570 3988 12403 3988 12403 222 9749 222 9749 3988 7545 3988 7545 222 4891 222 4891 3988 -21 3988" o:gfxdata="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FVTYf7ZAAAACAEAAA8AAAAAAAAA&#10;AQAgAAAAIgAAAGRycy9kb3ducmV2LnhtbFBLAQIUABQAAAAIAIdO4kBoIwRKvAQAAKEoAAAOAAAA&#10;AAAAAAEAIAAAACgBAABkcnMvZTJvRG9jLnhtbFBLBQYAAAAABgAGAFkBAABWCAAAAAA=&#10;">
                <o:lock v:ext="edit" grouping="f" rotation="f" text="f" aspectratio="f"/>
                <v:shape id="Text Box 99" o:spid="_x0000_s1026" o:spt="202" type="#_x0000_t202" style="position:absolute;left:0;top:156;height:312;width:360;" fillcolor="#FFFFFF" filled="t" stroked="t" coordsize="21600,21600" o:gfxdata="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3Yg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jc w:val="center"/>
                        </w:pPr>
                        <w:r>
                          <w:rPr>
                            <w:rFonts w:hint="eastAsia"/>
                          </w:rPr>
                          <w:t>A</w:t>
                        </w:r>
                      </w:p>
                    </w:txbxContent>
                  </v:textbox>
                </v:shape>
                <v:shape id="Text Box 100" o:spid="_x0000_s1026" o:spt="202" type="#_x0000_t202" style="position:absolute;left:6123;top:156;height:624;width:1080;" fillcolor="#FFFFFF" filled="t" stroked="t" coordsize="21600,21600" o:gfxdata="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Etj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rPr>
                            <w:rFonts w:hint="eastAsia"/>
                          </w:rPr>
                        </w:pPr>
                        <w:r>
                          <w:rPr>
                            <w:rFonts w:hint="eastAsia"/>
                          </w:rPr>
                          <w:t>E</w:t>
                        </w:r>
                      </w:p>
                      <w:p>
                        <w:pPr>
                          <w:jc w:val="center"/>
                          <w:rPr>
                            <w:vertAlign w:val="subscript"/>
                          </w:rPr>
                        </w:pPr>
                        <w:r>
                          <w:rPr>
                            <w:rFonts w:hint="eastAsia"/>
                          </w:rPr>
                          <w:t>C</w:t>
                        </w:r>
                        <w:r>
                          <w:rPr>
                            <w:rFonts w:hint="eastAsia"/>
                            <w:vertAlign w:val="subscript"/>
                          </w:rPr>
                          <w:t>4</w:t>
                        </w:r>
                        <w:r>
                          <w:rPr>
                            <w:rFonts w:hint="eastAsia"/>
                          </w:rPr>
                          <w:t>H</w:t>
                        </w:r>
                        <w:r>
                          <w:rPr>
                            <w:rFonts w:hint="eastAsia"/>
                            <w:vertAlign w:val="subscript"/>
                          </w:rPr>
                          <w:t>8</w:t>
                        </w:r>
                        <w:r>
                          <w:rPr>
                            <w:rFonts w:hint="eastAsia"/>
                          </w:rPr>
                          <w:t>O</w:t>
                        </w:r>
                        <w:r>
                          <w:rPr>
                            <w:rFonts w:hint="eastAsia"/>
                            <w:vertAlign w:val="subscript"/>
                          </w:rPr>
                          <w:t>2</w:t>
                        </w:r>
                      </w:p>
                    </w:txbxContent>
                  </v:textbox>
                </v:shape>
                <v:shape id="Text Box 101" o:spid="_x0000_s1026" o:spt="202" type="#_x0000_t202" style="position:absolute;left:4323;top:156;height:312;width:360;" fillcolor="#FFFFFF" filled="t" stroked="t" coordsize="21600,21600" o:gfxdata="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i1+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pPr>
                        <w:r>
                          <w:rPr>
                            <w:rFonts w:hint="eastAsia"/>
                          </w:rPr>
                          <w:t>D</w:t>
                        </w:r>
                      </w:p>
                    </w:txbxContent>
                  </v:textbox>
                </v:shape>
                <v:shape id="Text Box 102" o:spid="_x0000_s1026" o:spt="202" type="#_x0000_t202" style="position:absolute;left:2703;top:156;height:312;width:360;" fillcolor="#FFFFFF" filled="t" stroked="t" coordsize="21600,21600" o:gfxdata="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QQY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pPr>
                        <w:r>
                          <w:rPr>
                            <w:rFonts w:hint="eastAsia"/>
                          </w:rPr>
                          <w:t>C</w:t>
                        </w:r>
                      </w:p>
                    </w:txbxContent>
                  </v:textbox>
                </v:shape>
                <v:shape id="Text Box 103" o:spid="_x0000_s1026" o:spt="202" type="#_x0000_t202" style="position:absolute;left:1083;top:156;height:312;width:360;" fillcolor="#FFFFFF" filled="t" stroked="t" coordsize="21600,21600" o:gfxdata="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O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pPr>
                        <w:r>
                          <w:rPr>
                            <w:rFonts w:hint="eastAsia"/>
                          </w:rPr>
                          <w:t>B</w:t>
                        </w:r>
                      </w:p>
                    </w:txbxContent>
                  </v:textbox>
                </v:shape>
                <v:group id="Group 104" o:spid="_x0000_s1026" o:spt="203" style="position:absolute;left:1443;top:0;height:624;width:1260;" coordsize="1260,624"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grouping="f" rotation="f" text="f" aspectratio="f"/>
                  <v:shape id="Text Box 105" o:spid="_x0000_s1026" o:spt="202" type="#_x0000_t202" style="position:absolute;left:180;top:0;height:624;width:90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jc w:val="center"/>
                            <w:rPr>
                              <w:rFonts w:hint="eastAsia"/>
                              <w:vertAlign w:val="subscript"/>
                            </w:rPr>
                          </w:pPr>
                          <w:r>
                            <w:rPr>
                              <w:rFonts w:hint="eastAsia"/>
                            </w:rPr>
                            <w:t>O</w:t>
                          </w:r>
                          <w:r>
                            <w:rPr>
                              <w:rFonts w:hint="eastAsia"/>
                              <w:vertAlign w:val="subscript"/>
                            </w:rPr>
                            <w:t>2</w:t>
                          </w:r>
                        </w:p>
                        <w:p>
                          <w:pPr>
                            <w:jc w:val="center"/>
                            <w:rPr>
                              <w:rFonts w:hint="eastAsia"/>
                            </w:rPr>
                          </w:pPr>
                          <w:r>
                            <w:rPr>
                              <w:rFonts w:hint="eastAsia"/>
                            </w:rPr>
                            <w:t>催化剂</w:t>
                          </w:r>
                        </w:p>
                      </w:txbxContent>
                    </v:textbox>
                  </v:shape>
                  <v:line id="Line 106" o:spid="_x0000_s1026" o:spt="20" style="position:absolute;left:0;top:312;height:0;width:126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Group 107" o:spid="_x0000_s1026" o:spt="203" style="position:absolute;left:3063;top:0;height:624;width:1260;" coordsize="1260,62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grouping="f" rotation="f" text="f" aspectratio="f"/>
                  <v:shape id="Text Box 108" o:spid="_x0000_s1026" o:spt="202" type="#_x0000_t202" style="position:absolute;left:180;top:0;height:624;width:90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inset="0mm,0mm,0mm,0mm">
                      <w:txbxContent>
                        <w:p>
                          <w:pPr>
                            <w:jc w:val="center"/>
                            <w:rPr>
                              <w:rFonts w:hint="eastAsia"/>
                              <w:vertAlign w:val="subscript"/>
                            </w:rPr>
                          </w:pPr>
                          <w:r>
                            <w:rPr>
                              <w:rFonts w:hint="eastAsia"/>
                            </w:rPr>
                            <w:t>O</w:t>
                          </w:r>
                          <w:r>
                            <w:rPr>
                              <w:rFonts w:hint="eastAsia"/>
                              <w:vertAlign w:val="subscript"/>
                            </w:rPr>
                            <w:t>2</w:t>
                          </w:r>
                        </w:p>
                        <w:p>
                          <w:pPr>
                            <w:jc w:val="center"/>
                            <w:rPr>
                              <w:rFonts w:hint="eastAsia"/>
                            </w:rPr>
                          </w:pPr>
                          <w:r>
                            <w:rPr>
                              <w:rFonts w:hint="eastAsia"/>
                            </w:rPr>
                            <w:t>催化剂</w:t>
                          </w:r>
                        </w:p>
                      </w:txbxContent>
                    </v:textbox>
                  </v:shape>
                  <v:line id="Line 109" o:spid="_x0000_s1026" o:spt="20" style="position:absolute;left:0;top:312;height:0;width:126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110" o:spid="_x0000_s1026" o:spt="20" style="position:absolute;left:369;top:312;height:0;width:72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Group 111" o:spid="_x0000_s1026" o:spt="203" style="position:absolute;left:1263;top:312;height:312;width:3600;" coordsize="3600,31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grouping="f" rotation="f" text="f" aspectratio="f"/>
                  <v:line id="Line 112" o:spid="_x0000_s1026" o:spt="20" style="position:absolute;left:0;top:312;height:0;width:360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3" o:spid="_x0000_s1026" o:spt="20" style="position:absolute;left:0;top:156;height:156;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4" o:spid="_x0000_s1026" o:spt="20" style="position:absolute;left:3420;top:0;height:0;width:18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5" o:spid="_x0000_s1026" o:spt="20" style="position:absolute;left:3600;top:0;flip:y;height:312;width: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116" o:spid="_x0000_s1026" o:spt="203" style="position:absolute;left:4863;top:156;height:624;width:1260;" coordsize="1260,62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grouping="f" rotation="f" text="f" aspectratio="f"/>
                  <v:shape id="Text Box 117" o:spid="_x0000_s1026" o:spt="202" type="#_x0000_t202" style="position:absolute;left:180;top:0;height:624;width:90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jc w:val="center"/>
                            <w:rPr>
                              <w:rFonts w:hint="eastAsia"/>
                            </w:rPr>
                          </w:pPr>
                          <w:r>
                            <w:rPr>
                              <w:rFonts w:hint="eastAsia"/>
                            </w:rPr>
                            <w:t>浓硫酸</w:t>
                          </w:r>
                        </w:p>
                        <w:p>
                          <w:pPr>
                            <w:jc w:val="center"/>
                            <w:rPr>
                              <w:rFonts w:hint="eastAsia"/>
                            </w:rPr>
                          </w:pPr>
                          <w:r>
                            <w:rPr>
                              <w:rFonts w:hint="eastAsia"/>
                            </w:rPr>
                            <w:t>△</w:t>
                          </w:r>
                        </w:p>
                      </w:txbxContent>
                    </v:textbox>
                  </v:shape>
                  <v:line id="Line 118" o:spid="_x0000_s1026" o:spt="20" style="position:absolute;left:0;top:312;height:0;width:126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10:wrap type="tight"/>
              </v:group>
            </w:pict>
          </mc:Fallback>
        </mc:AlternateContent>
      </w:r>
      <w:r>
        <w:rPr>
          <w:rFonts w:hint="eastAsia"/>
          <w:snapToGrid w:val="0"/>
          <w:kern w:val="0"/>
        </w:rPr>
        <w:t xml:space="preserve">                   </w:t>
      </w:r>
    </w:p>
    <w:p>
      <w:pPr>
        <w:spacing w:line="240" w:lineRule="atLeast"/>
        <w:rPr>
          <w:rFonts w:hint="eastAsia"/>
          <w:snapToGrid w:val="0"/>
          <w:kern w:val="0"/>
        </w:rPr>
      </w:pPr>
    </w:p>
    <w:p>
      <w:pPr>
        <w:spacing w:line="240" w:lineRule="atLeast"/>
        <w:rPr>
          <w:rFonts w:hint="eastAsia"/>
          <w:snapToGrid w:val="0"/>
          <w:kern w:val="0"/>
          <w:u w:val="single"/>
        </w:rPr>
      </w:pPr>
      <w:r>
        <w:rPr>
          <w:rFonts w:hint="eastAsia"/>
          <w:snapToGrid w:val="0"/>
          <w:kern w:val="0"/>
        </w:rPr>
        <w:t>①写出化合物C的结构简式</w:t>
      </w:r>
      <w:r>
        <w:rPr>
          <w:rFonts w:hint="eastAsia"/>
          <w:snapToGrid w:val="0"/>
          <w:kern w:val="0"/>
          <w:u w:val="single"/>
        </w:rPr>
        <w:t xml:space="preserve">            </w:t>
      </w:r>
      <w:r>
        <w:rPr>
          <w:rFonts w:hint="eastAsia"/>
          <w:snapToGrid w:val="0"/>
          <w:kern w:val="0"/>
        </w:rPr>
        <w:t>，化合物D中官能团的名称</w:t>
      </w:r>
      <w:r>
        <w:rPr>
          <w:rFonts w:hint="eastAsia"/>
          <w:snapToGrid w:val="0"/>
          <w:kern w:val="0"/>
          <w:u w:val="single"/>
        </w:rPr>
        <w:t xml:space="preserve">             </w:t>
      </w:r>
      <w:r>
        <w:rPr>
          <w:rFonts w:hint="eastAsia"/>
          <w:snapToGrid w:val="0"/>
          <w:kern w:val="0"/>
        </w:rPr>
        <w:t>。</w:t>
      </w:r>
    </w:p>
    <w:p>
      <w:pPr>
        <w:spacing w:line="240" w:lineRule="atLeast"/>
        <w:rPr>
          <w:rFonts w:hint="eastAsia"/>
          <w:snapToGrid w:val="0"/>
          <w:kern w:val="0"/>
        </w:rPr>
      </w:pPr>
      <w:r>
        <w:rPr>
          <w:rFonts w:hint="eastAsia"/>
          <w:snapToGrid w:val="0"/>
          <w:kern w:val="0"/>
        </w:rPr>
        <w:t>②写出B中官能团的电子式</w:t>
      </w:r>
      <w:r>
        <w:rPr>
          <w:rFonts w:hint="eastAsia"/>
          <w:snapToGrid w:val="0"/>
          <w:kern w:val="0"/>
          <w:u w:val="single"/>
        </w:rPr>
        <w:t xml:space="preserve">            </w:t>
      </w:r>
      <w:r>
        <w:rPr>
          <w:rFonts w:hint="eastAsia"/>
          <w:snapToGrid w:val="0"/>
          <w:kern w:val="0"/>
        </w:rPr>
        <w:t>，化合物E的名称</w:t>
      </w:r>
      <w:r>
        <w:rPr>
          <w:rFonts w:hint="eastAsia"/>
          <w:snapToGrid w:val="0"/>
          <w:kern w:val="0"/>
          <w:u w:val="single"/>
        </w:rPr>
        <w:t xml:space="preserve">                      </w:t>
      </w:r>
      <w:r>
        <w:rPr>
          <w:rFonts w:hint="eastAsia"/>
          <w:snapToGrid w:val="0"/>
          <w:kern w:val="0"/>
        </w:rPr>
        <w:t>。</w:t>
      </w:r>
    </w:p>
    <w:p>
      <w:pPr>
        <w:spacing w:line="240" w:lineRule="atLeast"/>
        <w:rPr>
          <w:rFonts w:hint="eastAsia"/>
          <w:snapToGrid w:val="0"/>
          <w:kern w:val="0"/>
        </w:rPr>
      </w:pPr>
      <w:r>
        <w:rPr>
          <w:rFonts w:hint="eastAsia"/>
          <w:snapToGrid w:val="0"/>
          <w:kern w:val="0"/>
        </w:rPr>
        <w:t>③写出B＋D→E的化学方程式</w:t>
      </w:r>
      <w:r>
        <w:rPr>
          <w:rFonts w:hint="eastAsia"/>
          <w:snapToGrid w:val="0"/>
          <w:kern w:val="0"/>
          <w:u w:val="single"/>
        </w:rPr>
        <w:t xml:space="preserve">                                                 </w:t>
      </w:r>
      <w:r>
        <w:rPr>
          <w:rFonts w:hint="eastAsia"/>
          <w:snapToGrid w:val="0"/>
          <w:kern w:val="0"/>
        </w:rPr>
        <w:t>。</w:t>
      </w:r>
    </w:p>
    <w:p>
      <w:pPr>
        <w:spacing w:line="240" w:lineRule="atLeast"/>
        <w:rPr>
          <w:rFonts w:hint="eastAsia"/>
          <w:snapToGrid w:val="0"/>
          <w:kern w:val="0"/>
        </w:rPr>
      </w:pPr>
      <w:r>
        <w:rPr>
          <w:rFonts w:hint="eastAsia"/>
          <w:snapToGrid w:val="0"/>
          <w:kern w:val="0"/>
        </w:rPr>
        <w:t>④写出B→A的化学方程式</w:t>
      </w:r>
      <w:r>
        <w:rPr>
          <w:rFonts w:hint="eastAsia"/>
          <w:snapToGrid w:val="0"/>
          <w:kern w:val="0"/>
          <w:u w:val="single"/>
        </w:rPr>
        <w:t xml:space="preserve">                                                    </w:t>
      </w:r>
      <w:r>
        <w:rPr>
          <w:rFonts w:hint="eastAsia"/>
          <w:snapToGrid w:val="0"/>
          <w:kern w:val="0"/>
        </w:rPr>
        <w:t>。</w:t>
      </w:r>
    </w:p>
    <w:p>
      <w:pPr>
        <w:spacing w:line="240" w:lineRule="atLeast"/>
        <w:rPr>
          <w:snapToGrid w:val="0"/>
          <w:kern w:val="0"/>
        </w:rPr>
      </w:pPr>
      <w:r>
        <w:rPr>
          <w:snapToGrid w:val="0"/>
          <w:kern w:val="0"/>
        </w:rPr>
        <w:t>31</w:t>
      </w:r>
      <w:r>
        <w:rPr>
          <w:rFonts w:hint="eastAsia"/>
          <w:snapToGrid w:val="0"/>
          <w:kern w:val="0"/>
        </w:rPr>
        <w:t>、（</w:t>
      </w:r>
      <w:r>
        <w:rPr>
          <w:snapToGrid w:val="0"/>
          <w:kern w:val="0"/>
        </w:rPr>
        <w:t>2</w:t>
      </w:r>
      <w:r>
        <w:rPr>
          <w:rFonts w:hint="eastAsia"/>
          <w:snapToGrid w:val="0"/>
          <w:kern w:val="0"/>
        </w:rPr>
        <w:t>分）</w:t>
      </w:r>
      <w:r>
        <w:rPr>
          <w:snapToGrid w:val="0"/>
          <w:kern w:val="0"/>
        </w:rPr>
        <w:t>KAl(SO</w:t>
      </w:r>
      <w:r>
        <w:rPr>
          <w:snapToGrid w:val="0"/>
          <w:kern w:val="0"/>
          <w:vertAlign w:val="subscript"/>
        </w:rPr>
        <w:t>4</w:t>
      </w:r>
      <w:r>
        <w:rPr>
          <w:snapToGrid w:val="0"/>
          <w:kern w:val="0"/>
        </w:rPr>
        <w:t>)</w:t>
      </w:r>
      <w:r>
        <w:rPr>
          <w:rFonts w:ascii="宋体" w:hAnsi="宋体"/>
          <w:snapToGrid w:val="0"/>
          <w:kern w:val="0"/>
          <w:vertAlign w:val="subscript"/>
        </w:rPr>
        <w:t>2</w:t>
      </w:r>
      <w:r>
        <w:rPr>
          <w:rFonts w:hint="eastAsia" w:ascii="宋体" w:hAnsi="宋体"/>
          <w:snapToGrid w:val="0"/>
          <w:kern w:val="0"/>
        </w:rPr>
        <w:t>·</w:t>
      </w:r>
      <w:r>
        <w:rPr>
          <w:snapToGrid w:val="0"/>
          <w:kern w:val="0"/>
        </w:rPr>
        <w:t>12H</w:t>
      </w:r>
      <w:r>
        <w:rPr>
          <w:snapToGrid w:val="0"/>
          <w:kern w:val="0"/>
          <w:vertAlign w:val="subscript"/>
        </w:rPr>
        <w:t>2</w:t>
      </w:r>
      <w:r>
        <w:rPr>
          <w:snapToGrid w:val="0"/>
          <w:kern w:val="0"/>
        </w:rPr>
        <w:t>O</w:t>
      </w:r>
      <w:r>
        <w:rPr>
          <w:rFonts w:hint="eastAsia"/>
          <w:snapToGrid w:val="0"/>
          <w:kern w:val="0"/>
        </w:rPr>
        <w:t>俗名叫</w:t>
      </w:r>
      <w:r>
        <w:rPr>
          <w:snapToGrid w:val="0"/>
          <w:kern w:val="0"/>
          <w:u w:val="single"/>
        </w:rPr>
        <w:t xml:space="preserve">           </w:t>
      </w:r>
      <w:r>
        <w:rPr>
          <w:rFonts w:hint="eastAsia"/>
          <w:snapToGrid w:val="0"/>
          <w:kern w:val="0"/>
        </w:rPr>
        <w:t>，它常用作净水剂的原因是（用离子方程式表示）</w:t>
      </w:r>
      <w:r>
        <w:rPr>
          <w:snapToGrid w:val="0"/>
          <w:kern w:val="0"/>
          <w:u w:val="single"/>
        </w:rPr>
        <w:t xml:space="preserve">                                            </w:t>
      </w:r>
      <w:r>
        <w:rPr>
          <w:rFonts w:hint="eastAsia"/>
          <w:snapToGrid w:val="0"/>
          <w:kern w:val="0"/>
        </w:rPr>
        <w:t>。</w:t>
      </w:r>
    </w:p>
    <w:p>
      <w:pPr>
        <w:spacing w:line="240" w:lineRule="atLeast"/>
        <w:rPr>
          <w:snapToGrid w:val="0"/>
          <w:kern w:val="0"/>
        </w:rPr>
      </w:pPr>
      <w:r>
        <w:rPr>
          <w:snapToGrid w:val="0"/>
          <w:kern w:val="0"/>
        </w:rPr>
        <w:t>32</w:t>
      </w:r>
      <w:r>
        <w:rPr>
          <w:rFonts w:hint="eastAsia"/>
          <w:snapToGrid w:val="0"/>
          <w:kern w:val="0"/>
        </w:rPr>
        <w:t>、（</w:t>
      </w:r>
      <w:r>
        <w:rPr>
          <w:snapToGrid w:val="0"/>
          <w:kern w:val="0"/>
        </w:rPr>
        <w:t>3</w:t>
      </w:r>
      <w:r>
        <w:rPr>
          <w:rFonts w:hint="eastAsia"/>
          <w:snapToGrid w:val="0"/>
          <w:kern w:val="0"/>
        </w:rPr>
        <w:t>分）将下列现象中硫酸表现出来的性质写在空白处：</w:t>
      </w:r>
    </w:p>
    <w:p>
      <w:pPr>
        <w:spacing w:line="240" w:lineRule="atLeast"/>
        <w:rPr>
          <w:snapToGrid w:val="0"/>
          <w:kern w:val="0"/>
        </w:rPr>
      </w:pPr>
      <w:r>
        <w:rPr>
          <w:rFonts w:hint="eastAsia"/>
          <w:snapToGrid w:val="0"/>
          <w:kern w:val="0"/>
        </w:rPr>
        <w:t>⑴</w:t>
      </w:r>
      <w:r>
        <w:rPr>
          <w:snapToGrid w:val="0"/>
          <w:kern w:val="0"/>
        </w:rPr>
        <w:t xml:space="preserve"> </w:t>
      </w:r>
      <w:r>
        <w:rPr>
          <w:rFonts w:hint="eastAsia"/>
          <w:snapToGrid w:val="0"/>
          <w:kern w:val="0"/>
        </w:rPr>
        <w:t>敞口放置浓硫酸时质量增加。</w:t>
      </w:r>
      <w:r>
        <w:rPr>
          <w:snapToGrid w:val="0"/>
          <w:kern w:val="0"/>
          <w:u w:val="single"/>
        </w:rPr>
        <w:t xml:space="preserve">         </w:t>
      </w:r>
      <w:r>
        <w:rPr>
          <w:rFonts w:hint="eastAsia"/>
          <w:snapToGrid w:val="0"/>
          <w:kern w:val="0"/>
        </w:rPr>
        <w:t>；⑵</w:t>
      </w:r>
      <w:r>
        <w:rPr>
          <w:snapToGrid w:val="0"/>
          <w:kern w:val="0"/>
        </w:rPr>
        <w:t xml:space="preserve"> </w:t>
      </w:r>
      <w:r>
        <w:rPr>
          <w:rFonts w:hint="eastAsia"/>
          <w:snapToGrid w:val="0"/>
          <w:kern w:val="0"/>
        </w:rPr>
        <w:t>把木屑放入浓硫酸中时，变黑。</w:t>
      </w:r>
      <w:r>
        <w:rPr>
          <w:snapToGrid w:val="0"/>
          <w:kern w:val="0"/>
          <w:u w:val="single"/>
        </w:rPr>
        <w:t xml:space="preserve">          </w:t>
      </w:r>
      <w:r>
        <w:rPr>
          <w:rFonts w:hint="eastAsia"/>
          <w:snapToGrid w:val="0"/>
          <w:kern w:val="0"/>
        </w:rPr>
        <w:t>；</w:t>
      </w:r>
    </w:p>
    <w:p>
      <w:pPr>
        <w:spacing w:line="240" w:lineRule="atLeast"/>
        <w:rPr>
          <w:snapToGrid w:val="0"/>
          <w:kern w:val="0"/>
        </w:rPr>
      </w:pPr>
      <w:r>
        <w:rPr>
          <w:rFonts w:hint="eastAsia"/>
          <w:snapToGrid w:val="0"/>
          <w:kern w:val="0"/>
        </w:rPr>
        <w:t>⑶</w:t>
      </w:r>
      <w:r>
        <w:rPr>
          <w:snapToGrid w:val="0"/>
          <w:kern w:val="0"/>
        </w:rPr>
        <w:t xml:space="preserve"> </w:t>
      </w:r>
      <w:r>
        <w:rPr>
          <w:rFonts w:hint="eastAsia"/>
          <w:snapToGrid w:val="0"/>
          <w:kern w:val="0"/>
        </w:rPr>
        <w:t>把锌粒放入稀硫酸中时，有气体放出。</w:t>
      </w:r>
      <w:r>
        <w:rPr>
          <w:snapToGrid w:val="0"/>
          <w:kern w:val="0"/>
          <w:u w:val="single"/>
        </w:rPr>
        <w:t xml:space="preserve">            </w:t>
      </w:r>
      <w:r>
        <w:rPr>
          <w:rFonts w:hint="eastAsia"/>
          <w:snapToGrid w:val="0"/>
          <w:kern w:val="0"/>
        </w:rPr>
        <w:t>。</w:t>
      </w:r>
    </w:p>
    <w:p>
      <w:pPr>
        <w:spacing w:line="240" w:lineRule="atLeast"/>
      </w:pPr>
      <w:bookmarkStart w:id="0" w:name="_GoBack"/>
      <w:r>
        <w:drawing>
          <wp:anchor distT="0" distB="0" distL="114300" distR="114300" simplePos="0" relativeHeight="251660288" behindDoc="0" locked="0" layoutInCell="1" allowOverlap="1">
            <wp:simplePos x="0" y="0"/>
            <wp:positionH relativeFrom="column">
              <wp:posOffset>2171700</wp:posOffset>
            </wp:positionH>
            <wp:positionV relativeFrom="paragraph">
              <wp:posOffset>693420</wp:posOffset>
            </wp:positionV>
            <wp:extent cx="3086100" cy="1093470"/>
            <wp:effectExtent l="0" t="0" r="7620" b="3810"/>
            <wp:wrapSquare wrapText="bothSides"/>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4"/>
                    <pic:cNvPicPr>
                      <a:picLocks noChangeAspect="1"/>
                    </pic:cNvPicPr>
                  </pic:nvPicPr>
                  <pic:blipFill>
                    <a:blip r:embed="rId4">
                      <a:lum bright="-29999" contrast="96000"/>
                    </a:blip>
                    <a:stretch>
                      <a:fillRect/>
                    </a:stretch>
                  </pic:blipFill>
                  <pic:spPr>
                    <a:xfrm>
                      <a:off x="0" y="0"/>
                      <a:ext cx="3086100" cy="1093470"/>
                    </a:xfrm>
                    <a:prstGeom prst="rect">
                      <a:avLst/>
                    </a:prstGeom>
                    <a:noFill/>
                    <a:ln w="9525">
                      <a:noFill/>
                      <a:miter/>
                    </a:ln>
                  </pic:spPr>
                </pic:pic>
              </a:graphicData>
            </a:graphic>
          </wp:anchor>
        </w:drawing>
      </w:r>
      <w:bookmarkEnd w:id="0"/>
      <w:r>
        <w:rPr>
          <w:snapToGrid w:val="0"/>
          <w:kern w:val="0"/>
        </w:rPr>
        <w:t>33</w:t>
      </w:r>
      <w:r>
        <w:rPr>
          <w:rFonts w:hint="eastAsia"/>
          <w:snapToGrid w:val="0"/>
          <w:kern w:val="0"/>
        </w:rPr>
        <w:t>、（</w:t>
      </w:r>
      <w:r>
        <w:rPr>
          <w:snapToGrid w:val="0"/>
          <w:kern w:val="0"/>
        </w:rPr>
        <w:t>7</w:t>
      </w:r>
      <w:r>
        <w:rPr>
          <w:rFonts w:hint="eastAsia"/>
          <w:snapToGrid w:val="0"/>
          <w:kern w:val="0"/>
        </w:rPr>
        <w:t>分）</w:t>
      </w:r>
      <w:r>
        <w:rPr>
          <w:rFonts w:hint="eastAsia"/>
        </w:rPr>
        <w:t>物质的转化关系如下图所示</w:t>
      </w:r>
      <w:r>
        <w:t>(</w:t>
      </w:r>
      <w:r>
        <w:rPr>
          <w:rFonts w:hint="eastAsia"/>
        </w:rPr>
        <w:t>有的反应可能在水溶液中进行</w:t>
      </w:r>
      <w:r>
        <w:t>)</w:t>
      </w:r>
      <w:r>
        <w:rPr>
          <w:rFonts w:hint="eastAsia"/>
        </w:rPr>
        <w:t>。已知化合物</w:t>
      </w:r>
      <w:r>
        <w:t>A</w:t>
      </w:r>
      <w:r>
        <w:rPr>
          <w:rFonts w:hint="eastAsia"/>
        </w:rPr>
        <w:t>是能使湿润红色石蕊试纸变蓝色的气体，甲是淡黄色固体，</w:t>
      </w:r>
      <w:r>
        <w:t>D</w:t>
      </w:r>
      <w:r>
        <w:rPr>
          <w:rFonts w:hint="eastAsia"/>
        </w:rPr>
        <w:t>、</w:t>
      </w:r>
      <w:r>
        <w:t>F</w:t>
      </w:r>
      <w:r>
        <w:rPr>
          <w:rFonts w:hint="eastAsia"/>
        </w:rPr>
        <w:t>的溶液均呈碱性，乙为金属单质，</w:t>
      </w:r>
      <w:r>
        <w:t>G</w:t>
      </w:r>
      <w:r>
        <w:rPr>
          <w:rFonts w:hint="eastAsia"/>
        </w:rPr>
        <w:t>为酸，乙在</w:t>
      </w:r>
      <w:r>
        <w:t>G</w:t>
      </w:r>
      <w:r>
        <w:rPr>
          <w:rFonts w:hint="eastAsia"/>
        </w:rPr>
        <w:t>的浓溶液中发生钝化。按下列要求回答问题：</w:t>
      </w:r>
    </w:p>
    <w:p>
      <w:pPr>
        <w:spacing w:line="240" w:lineRule="atLeast"/>
      </w:pPr>
      <w:r>
        <w:rPr>
          <w:rFonts w:hint="eastAsia"/>
        </w:rPr>
        <w:t>①写出化合物</w:t>
      </w:r>
      <w:r>
        <w:t>F</w:t>
      </w:r>
      <w:r>
        <w:rPr>
          <w:rFonts w:hint="eastAsia"/>
        </w:rPr>
        <w:t>的名称</w:t>
      </w:r>
      <w:r>
        <w:rPr>
          <w:u w:val="single"/>
        </w:rPr>
        <w:t xml:space="preserve">           </w:t>
      </w:r>
      <w:r>
        <w:rPr>
          <w:rFonts w:hint="eastAsia"/>
        </w:rPr>
        <w:t>，甲的电子式是</w:t>
      </w:r>
      <w:r>
        <w:rPr>
          <w:u w:val="single"/>
        </w:rPr>
        <w:t xml:space="preserve">            </w:t>
      </w:r>
      <w:r>
        <w:rPr>
          <w:rFonts w:hint="eastAsia"/>
        </w:rPr>
        <w:t>，</w:t>
      </w:r>
      <w:r>
        <w:t>D</w:t>
      </w:r>
      <w:r>
        <w:rPr>
          <w:rFonts w:hint="eastAsia"/>
        </w:rPr>
        <w:t>的化学式</w:t>
      </w:r>
      <w:r>
        <w:rPr>
          <w:u w:val="single"/>
        </w:rPr>
        <w:t xml:space="preserve">        </w:t>
      </w:r>
      <w:r>
        <w:rPr>
          <w:rFonts w:hint="eastAsia"/>
        </w:rPr>
        <w:t>。</w:t>
      </w:r>
    </w:p>
    <w:p>
      <w:pPr>
        <w:spacing w:line="240" w:lineRule="atLeast"/>
      </w:pPr>
      <w:r>
        <w:rPr>
          <w:rFonts w:hint="eastAsia"/>
        </w:rPr>
        <w:t>②反应</w:t>
      </w:r>
      <w:r>
        <w:t>I</w:t>
      </w:r>
      <w:r>
        <w:rPr>
          <w:rFonts w:hint="eastAsia"/>
        </w:rPr>
        <w:t>的化学方程式是</w:t>
      </w:r>
      <w:r>
        <w:rPr>
          <w:u w:val="single"/>
        </w:rPr>
        <w:t xml:space="preserve">                                                        </w:t>
      </w:r>
      <w:r>
        <w:rPr>
          <w:rFonts w:hint="eastAsia"/>
        </w:rPr>
        <w:t>，</w:t>
      </w:r>
    </w:p>
    <w:p>
      <w:pPr>
        <w:spacing w:line="240" w:lineRule="atLeast"/>
      </w:pPr>
      <w:r>
        <w:rPr>
          <w:rFonts w:hint="eastAsia"/>
        </w:rPr>
        <w:t>反应Ⅲ的化学方程式是</w:t>
      </w:r>
      <w:r>
        <w:rPr>
          <w:u w:val="single"/>
        </w:rPr>
        <w:t xml:space="preserve">                                                         </w:t>
      </w:r>
      <w:r>
        <w:rPr>
          <w:rFonts w:hint="eastAsia"/>
        </w:rPr>
        <w:t>。</w:t>
      </w:r>
    </w:p>
    <w:p>
      <w:pPr>
        <w:spacing w:line="240" w:lineRule="atLeast"/>
        <w:rPr>
          <w:rFonts w:ascii="黑体" w:hAnsi="宋体" w:eastAsia="黑体"/>
          <w:sz w:val="24"/>
        </w:rPr>
      </w:pPr>
      <w:r>
        <w:rPr>
          <w:rFonts w:hint="eastAsia" w:ascii="黑体" w:hAnsi="宋体" w:eastAsia="黑体"/>
          <w:sz w:val="24"/>
        </w:rPr>
        <w:t>三、实验题（本题含</w:t>
      </w:r>
      <w:r>
        <w:rPr>
          <w:rFonts w:ascii="黑体" w:hAnsi="宋体" w:eastAsia="黑体"/>
          <w:sz w:val="24"/>
        </w:rPr>
        <w:t>4个小题，共17分）</w:t>
      </w:r>
    </w:p>
    <w:p>
      <w:pPr>
        <w:spacing w:line="240" w:lineRule="atLeast"/>
        <w:rPr>
          <w:rFonts w:ascii="宋体" w:hAnsi="宋体"/>
          <w:snapToGrid w:val="0"/>
        </w:rPr>
      </w:pPr>
      <w:r>
        <w:rPr>
          <w:rFonts w:ascii="宋体" w:hAnsi="宋体"/>
          <w:snapToGrid w:val="0"/>
        </w:rPr>
        <w:t>34、（3分）指出洗涤下列仪器所用的试剂</w:t>
      </w:r>
    </w:p>
    <w:p>
      <w:pPr>
        <w:spacing w:line="240" w:lineRule="atLeast"/>
        <w:rPr>
          <w:snapToGrid w:val="0"/>
        </w:rPr>
      </w:pPr>
      <w:r>
        <w:rPr>
          <w:snapToGrid w:val="0"/>
        </w:rPr>
        <w:t>(1)</w:t>
      </w:r>
      <w:r>
        <w:rPr>
          <w:rFonts w:hint="eastAsia"/>
          <w:snapToGrid w:val="0"/>
        </w:rPr>
        <w:t>做过高锰酸钾分解试验的试管，</w:t>
      </w:r>
      <w:r>
        <w:rPr>
          <w:snapToGrid w:val="0"/>
          <w:u w:val="single"/>
        </w:rPr>
        <w:t xml:space="preserve">  </w:t>
      </w:r>
      <w:r>
        <w:rPr>
          <w:snapToGrid w:val="0"/>
        </w:rPr>
        <w:t>_</w:t>
      </w:r>
      <w:r>
        <w:rPr>
          <w:snapToGrid w:val="0"/>
          <w:u w:val="single"/>
        </w:rPr>
        <w:t xml:space="preserve">  </w:t>
      </w:r>
      <w:r>
        <w:rPr>
          <w:snapToGrid w:val="0"/>
        </w:rPr>
        <w:t>______</w:t>
      </w:r>
      <w:r>
        <w:rPr>
          <w:rFonts w:hint="eastAsia"/>
          <w:snapToGrid w:val="0"/>
        </w:rPr>
        <w:t>；</w:t>
      </w:r>
      <w:r>
        <w:rPr>
          <w:snapToGrid w:val="0"/>
        </w:rPr>
        <w:t xml:space="preserve"> (2) </w:t>
      </w:r>
      <w:r>
        <w:rPr>
          <w:rFonts w:hint="eastAsia"/>
          <w:snapToGrid w:val="0"/>
        </w:rPr>
        <w:t>久置石灰水的试剂瓶，</w:t>
      </w:r>
      <w:r>
        <w:rPr>
          <w:snapToGrid w:val="0"/>
        </w:rPr>
        <w:t>____</w:t>
      </w:r>
      <w:r>
        <w:rPr>
          <w:snapToGrid w:val="0"/>
          <w:u w:val="single"/>
        </w:rPr>
        <w:t xml:space="preserve">  </w:t>
      </w:r>
      <w:r>
        <w:rPr>
          <w:snapToGrid w:val="0"/>
        </w:rPr>
        <w:t>___</w:t>
      </w:r>
      <w:r>
        <w:rPr>
          <w:rFonts w:hint="eastAsia"/>
          <w:snapToGrid w:val="0"/>
        </w:rPr>
        <w:t>；</w:t>
      </w:r>
      <w:r>
        <w:rPr>
          <w:snapToGrid w:val="0"/>
        </w:rPr>
        <w:t>(3)</w:t>
      </w:r>
      <w:r>
        <w:rPr>
          <w:rFonts w:hint="eastAsia"/>
          <w:snapToGrid w:val="0"/>
        </w:rPr>
        <w:t>做过银镜反应的试管，</w:t>
      </w:r>
      <w:r>
        <w:rPr>
          <w:snapToGrid w:val="0"/>
        </w:rPr>
        <w:t>______</w:t>
      </w:r>
      <w:r>
        <w:rPr>
          <w:snapToGrid w:val="0"/>
          <w:u w:val="single"/>
        </w:rPr>
        <w:t xml:space="preserve">     </w:t>
      </w:r>
      <w:r>
        <w:rPr>
          <w:snapToGrid w:val="0"/>
        </w:rPr>
        <w:t>__</w:t>
      </w:r>
      <w:r>
        <w:rPr>
          <w:rFonts w:hint="eastAsia"/>
          <w:snapToGrid w:val="0"/>
        </w:rPr>
        <w:t>；</w:t>
      </w:r>
      <w:r>
        <w:rPr>
          <w:snapToGrid w:val="0"/>
        </w:rPr>
        <w:t xml:space="preserve"> </w:t>
      </w:r>
    </w:p>
    <w:p>
      <w:pPr>
        <w:pStyle w:val="2"/>
        <w:spacing w:before="0" w:beforeAutospacing="0" w:after="0" w:afterAutospacing="0" w:line="240" w:lineRule="atLeast"/>
        <w:rPr>
          <w:snapToGrid w:val="0"/>
          <w:sz w:val="21"/>
        </w:rPr>
      </w:pPr>
      <w:r>
        <w:rPr>
          <w:rFonts w:hint="default"/>
          <w:snapToGrid w:val="0"/>
          <w:sz w:val="21"/>
        </w:rPr>
        <w:t>35、（3分）下列有关实验中安全操作或事故处理中正确的是_____________</w:t>
      </w:r>
    </w:p>
    <w:p>
      <w:pPr>
        <w:pStyle w:val="2"/>
        <w:spacing w:before="0" w:beforeAutospacing="0" w:after="0" w:afterAutospacing="0" w:line="240" w:lineRule="atLeast"/>
        <w:rPr>
          <w:rFonts w:hint="default"/>
          <w:snapToGrid w:val="0"/>
          <w:sz w:val="21"/>
        </w:rPr>
      </w:pPr>
      <w:r>
        <w:rPr>
          <w:rFonts w:hint="default"/>
          <w:snapToGrid w:val="0"/>
          <w:sz w:val="21"/>
        </w:rPr>
        <w:t>a．将100g水倒入100g 98% 硫酸溶液中配制成49% 的硫酸溶液。</w:t>
      </w:r>
    </w:p>
    <w:p>
      <w:pPr>
        <w:pStyle w:val="2"/>
        <w:spacing w:before="0" w:beforeAutospacing="0" w:after="0" w:afterAutospacing="0" w:line="240" w:lineRule="atLeast"/>
        <w:rPr>
          <w:rFonts w:hint="default"/>
          <w:snapToGrid w:val="0"/>
          <w:sz w:val="21"/>
          <w:szCs w:val="21"/>
        </w:rPr>
      </w:pPr>
      <w:r>
        <w:rPr>
          <w:rFonts w:hint="default"/>
          <w:snapToGrid w:val="0"/>
          <w:sz w:val="21"/>
          <w:szCs w:val="21"/>
        </w:rPr>
        <w:t>b．</w:t>
      </w:r>
      <w:r>
        <w:rPr>
          <w:sz w:val="21"/>
          <w:szCs w:val="21"/>
        </w:rPr>
        <w:t>给试管里的液体加热时，液体体积不得超过试管容积的</w:t>
      </w:r>
      <w:r>
        <w:rPr>
          <w:rFonts w:hint="default"/>
          <w:sz w:val="21"/>
          <w:szCs w:val="21"/>
        </w:rPr>
        <w:t>1/3。</w:t>
      </w:r>
    </w:p>
    <w:p>
      <w:pPr>
        <w:spacing w:line="240" w:lineRule="atLeast"/>
      </w:pPr>
      <w:r>
        <w:t>c</w:t>
      </w:r>
      <w:r>
        <w:rPr>
          <w:rFonts w:hint="eastAsia"/>
        </w:rPr>
        <w:t>．使用胶头滴管时，应将滴管尖嘴伸进试管内，以免液体外流。</w:t>
      </w:r>
    </w:p>
    <w:p>
      <w:pPr>
        <w:spacing w:line="240" w:lineRule="atLeast"/>
      </w:pPr>
      <w:r>
        <w:t>d</w:t>
      </w:r>
      <w:r>
        <w:rPr>
          <w:rFonts w:hint="eastAsia"/>
        </w:rPr>
        <w:t>．不小心将浓硫酸洒到桌面上，应先用抹布擦，再用大量水冲洗。</w:t>
      </w:r>
    </w:p>
    <w:p>
      <w:pPr>
        <w:spacing w:line="240" w:lineRule="atLeast"/>
      </w:pPr>
      <w:r>
        <w:t>36</w:t>
      </w:r>
      <w:r>
        <w:rPr>
          <w:rFonts w:hint="eastAsia"/>
        </w:rPr>
        <w:t>、（</w:t>
      </w:r>
      <w:r>
        <w:t>2</w:t>
      </w:r>
      <w:r>
        <w:rPr>
          <w:rFonts w:hint="eastAsia"/>
        </w:rPr>
        <w:t>分）下列试剂的保存方法正确的是</w:t>
      </w:r>
      <w:r>
        <w:rPr>
          <w:u w:val="single"/>
        </w:rPr>
        <w:t xml:space="preserve">         </w:t>
      </w:r>
      <w:r>
        <w:rPr>
          <w:rFonts w:hint="eastAsia"/>
        </w:rPr>
        <w:t>。</w:t>
      </w:r>
    </w:p>
    <w:p>
      <w:pPr>
        <w:spacing w:line="240" w:lineRule="atLeast"/>
      </w:pPr>
      <w:r>
        <w:t>a</w:t>
      </w:r>
      <w:r>
        <w:rPr>
          <w:rFonts w:hint="eastAsia"/>
        </w:rPr>
        <w:t>．白磷保存在水中。</w:t>
      </w:r>
      <w:r>
        <w:t xml:space="preserve">            b</w:t>
      </w:r>
      <w:r>
        <w:rPr>
          <w:rFonts w:hint="eastAsia"/>
          <w:snapToGrid w:val="0"/>
          <w:szCs w:val="21"/>
        </w:rPr>
        <w:t>．金属钠保存在煤油中</w:t>
      </w:r>
      <w:r>
        <w:rPr>
          <w:rFonts w:hint="eastAsia"/>
        </w:rPr>
        <w:t>。</w:t>
      </w:r>
    </w:p>
    <w:p>
      <w:pPr>
        <w:spacing w:line="240" w:lineRule="atLeast"/>
      </w:pPr>
      <w:r>
        <w:t>c</w:t>
      </w:r>
      <w:r>
        <w:rPr>
          <w:rFonts w:hint="eastAsia"/>
        </w:rPr>
        <w:t>．浓硝酸保存在棕色试剂瓶中。</w:t>
      </w:r>
      <w:r>
        <w:t xml:space="preserve">  d</w:t>
      </w:r>
      <w:r>
        <w:rPr>
          <w:rFonts w:hint="eastAsia"/>
        </w:rPr>
        <w:t>．氢氧化钠溶液保存在带磨口玻璃塞的玻璃瓶中。</w:t>
      </w:r>
    </w:p>
    <w:p>
      <w:pPr>
        <w:spacing w:line="240" w:lineRule="atLeast"/>
      </w:pPr>
      <w:r>
        <w:t>37</w:t>
      </w:r>
      <w:r>
        <w:rPr>
          <w:rFonts w:hint="eastAsia"/>
        </w:rPr>
        <w:t>、（</w:t>
      </w:r>
      <w:r>
        <w:t>9</w:t>
      </w:r>
      <w:r>
        <w:rPr>
          <w:rFonts w:hint="eastAsia"/>
        </w:rPr>
        <w:t>分）实验室用浓</w:t>
      </w:r>
      <w:r>
        <w:t>HCl</w:t>
      </w:r>
      <w:r>
        <w:rPr>
          <w:rFonts w:hint="eastAsia"/>
        </w:rPr>
        <w:t>和</w:t>
      </w:r>
      <w:r>
        <w:t>MnO</w:t>
      </w:r>
      <w:r>
        <w:rPr>
          <w:vertAlign w:val="subscript"/>
        </w:rPr>
        <w:t>2</w:t>
      </w:r>
      <w:r>
        <w:t xml:space="preserve"> </w:t>
      </w:r>
      <w:r>
        <w:rPr>
          <w:rFonts w:hint="eastAsia"/>
        </w:rPr>
        <w:t>反应制取氯气，并用氯气和铜粉反应制取氯化铜，其流程示意图如下：</w:t>
      </w:r>
    </w:p>
    <w:p>
      <w:pPr>
        <w:spacing w:line="240" w:lineRule="atLeast"/>
      </w:pPr>
      <w: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100965</wp:posOffset>
                </wp:positionV>
                <wp:extent cx="5257800" cy="297180"/>
                <wp:effectExtent l="4445" t="4445" r="10795" b="18415"/>
                <wp:wrapNone/>
                <wp:docPr id="11" name="Group 2"/>
                <wp:cNvGraphicFramePr/>
                <a:graphic xmlns:a="http://schemas.openxmlformats.org/drawingml/2006/main">
                  <a:graphicData uri="http://schemas.microsoft.com/office/word/2010/wordprocessingGroup">
                    <wpg:wgp>
                      <wpg:cNvGrpSpPr/>
                      <wpg:grpSpPr>
                        <a:xfrm>
                          <a:off x="0" y="0"/>
                          <a:ext cx="5257800" cy="297180"/>
                          <a:chOff x="0" y="0"/>
                          <a:chExt cx="8505" cy="468"/>
                        </a:xfrm>
                      </wpg:grpSpPr>
                      <wps:wsp>
                        <wps:cNvPr id="2" name="Text Box 3"/>
                        <wps:cNvSpPr txBox="1"/>
                        <wps:spPr>
                          <a:xfrm>
                            <a:off x="0" y="0"/>
                            <a:ext cx="15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气体发生装置</w:t>
                              </w:r>
                            </w:p>
                          </w:txbxContent>
                        </wps:txbx>
                        <wps:bodyPr lIns="18000" tIns="45720" rIns="18000" bIns="45720" upright="1"/>
                      </wps:wsp>
                      <wps:wsp>
                        <wps:cNvPr id="3" name="Text Box 4"/>
                        <wps:cNvSpPr txBox="1"/>
                        <wps:spPr>
                          <a:xfrm>
                            <a:off x="1890" y="0"/>
                            <a:ext cx="115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洗气装置</w:t>
                              </w:r>
                            </w:p>
                          </w:txbxContent>
                        </wps:txbx>
                        <wps:bodyPr lIns="18000" tIns="45720" rIns="18000" bIns="45720" upright="1"/>
                      </wps:wsp>
                      <wps:wsp>
                        <wps:cNvPr id="4" name="Text Box 5"/>
                        <wps:cNvSpPr txBox="1"/>
                        <wps:spPr>
                          <a:xfrm>
                            <a:off x="3360" y="0"/>
                            <a:ext cx="115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洗气装置</w:t>
                              </w:r>
                            </w:p>
                          </w:txbxContent>
                        </wps:txbx>
                        <wps:bodyPr lIns="18000" tIns="45720" rIns="18000" bIns="45720" upright="1"/>
                      </wps:wsp>
                      <wps:wsp>
                        <wps:cNvPr id="5" name="Text Box 6"/>
                        <wps:cNvSpPr txBox="1"/>
                        <wps:spPr>
                          <a:xfrm>
                            <a:off x="4725" y="0"/>
                            <a:ext cx="199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Cu</w:t>
                              </w:r>
                              <w:r>
                                <w:rPr>
                                  <w:rFonts w:hint="eastAsia"/>
                                </w:rPr>
                                <w:t>与</w:t>
                              </w:r>
                              <w:r>
                                <w:t>Cl</w:t>
                              </w:r>
                              <w:r>
                                <w:rPr>
                                  <w:vertAlign w:val="subscript"/>
                                </w:rPr>
                                <w:t>2</w:t>
                              </w:r>
                              <w:r>
                                <w:rPr>
                                  <w:rFonts w:hint="eastAsia"/>
                                </w:rPr>
                                <w:t>反应装置</w:t>
                              </w:r>
                            </w:p>
                          </w:txbxContent>
                        </wps:txbx>
                        <wps:bodyPr lIns="18000" tIns="45720" rIns="18000" bIns="45720" upright="1"/>
                      </wps:wsp>
                      <wps:wsp>
                        <wps:cNvPr id="6" name="Text Box 7"/>
                        <wps:cNvSpPr txBox="1"/>
                        <wps:spPr>
                          <a:xfrm>
                            <a:off x="6930" y="0"/>
                            <a:ext cx="15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尾气吸收装置</w:t>
                              </w:r>
                            </w:p>
                          </w:txbxContent>
                        </wps:txbx>
                        <wps:bodyPr lIns="18000" tIns="45720" rIns="18000" bIns="45720" upright="1"/>
                      </wps:wsp>
                      <wps:wsp>
                        <wps:cNvPr id="7" name="Line 8"/>
                        <wps:cNvSpPr/>
                        <wps:spPr>
                          <a:xfrm>
                            <a:off x="1575" y="156"/>
                            <a:ext cx="315" cy="0"/>
                          </a:xfrm>
                          <a:prstGeom prst="line">
                            <a:avLst/>
                          </a:prstGeom>
                          <a:ln w="9525" cap="flat" cmpd="sng">
                            <a:solidFill>
                              <a:srgbClr val="000000"/>
                            </a:solidFill>
                            <a:prstDash val="solid"/>
                            <a:headEnd type="none" w="med" len="med"/>
                            <a:tailEnd type="stealth" w="sm" len="sm"/>
                          </a:ln>
                        </wps:spPr>
                        <wps:bodyPr upright="1"/>
                      </wps:wsp>
                      <wps:wsp>
                        <wps:cNvPr id="8" name="Line 9"/>
                        <wps:cNvSpPr/>
                        <wps:spPr>
                          <a:xfrm>
                            <a:off x="3045" y="156"/>
                            <a:ext cx="315" cy="0"/>
                          </a:xfrm>
                          <a:prstGeom prst="line">
                            <a:avLst/>
                          </a:prstGeom>
                          <a:ln w="9525" cap="flat" cmpd="sng">
                            <a:solidFill>
                              <a:srgbClr val="000000"/>
                            </a:solidFill>
                            <a:prstDash val="solid"/>
                            <a:headEnd type="none" w="med" len="med"/>
                            <a:tailEnd type="stealth" w="sm" len="sm"/>
                          </a:ln>
                        </wps:spPr>
                        <wps:bodyPr upright="1"/>
                      </wps:wsp>
                      <wps:wsp>
                        <wps:cNvPr id="9" name="Line 10"/>
                        <wps:cNvSpPr/>
                        <wps:spPr>
                          <a:xfrm>
                            <a:off x="6720" y="156"/>
                            <a:ext cx="210" cy="0"/>
                          </a:xfrm>
                          <a:prstGeom prst="line">
                            <a:avLst/>
                          </a:prstGeom>
                          <a:ln w="9525" cap="flat" cmpd="sng">
                            <a:solidFill>
                              <a:srgbClr val="000000"/>
                            </a:solidFill>
                            <a:prstDash val="solid"/>
                            <a:headEnd type="none" w="med" len="med"/>
                            <a:tailEnd type="stealth" w="sm" len="sm"/>
                          </a:ln>
                        </wps:spPr>
                        <wps:bodyPr upright="1"/>
                      </wps:wsp>
                      <wps:wsp>
                        <wps:cNvPr id="10" name="Line 11"/>
                        <wps:cNvSpPr/>
                        <wps:spPr>
                          <a:xfrm>
                            <a:off x="4515" y="156"/>
                            <a:ext cx="210" cy="0"/>
                          </a:xfrm>
                          <a:prstGeom prst="line">
                            <a:avLst/>
                          </a:prstGeom>
                          <a:ln w="9525" cap="flat" cmpd="sng">
                            <a:solidFill>
                              <a:srgbClr val="000000"/>
                            </a:solidFill>
                            <a:prstDash val="solid"/>
                            <a:headEnd type="none" w="med" len="med"/>
                            <a:tailEnd type="stealth" w="sm" len="sm"/>
                          </a:ln>
                        </wps:spPr>
                        <wps:bodyPr upright="1"/>
                      </wps:wsp>
                    </wpg:wgp>
                  </a:graphicData>
                </a:graphic>
              </wp:anchor>
            </w:drawing>
          </mc:Choice>
          <mc:Fallback>
            <w:pict>
              <v:group id="Group 2" o:spid="_x0000_s1026" o:spt="203" style="position:absolute;left:0pt;margin-left:0pt;margin-top:7.95pt;height:23.4pt;width:414pt;z-index:251658240;mso-width-relative:page;mso-height-relative:page;" coordsize="8505,468" o:gfxdata="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DukdW/WAAAABgEAAA8AAAAAAAAAAQAgAAAAIgAAAGRycy9kb3ducmV2LnhtbFBLAQIUABQA&#10;AAAIAIdO4kAnRVQ1SAMAADIXAAAOAAAAAAAAAAEAIAAAACUBAABkcnMvZTJvRG9jLnhtbFBLBQYA&#10;AAAABgAGAFkBAADfBgAAAAA=&#10;">
                <o:lock v:ext="edit" grouping="f" rotation="f" text="f" aspectratio="f"/>
                <v:shape id="Text Box 3" o:spid="_x0000_s1026" o:spt="202" type="#_x0000_t202" style="position:absolute;left:0;top:0;height:468;width:1575;" fillcolor="#FFFFFF" filled="t" stroked="t" coordsize="21600,21600" o:gfxdata="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Amj6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27mm,0.5mm,1.27mm">
                    <w:txbxContent>
                      <w:p>
                        <w:pPr>
                          <w:jc w:val="center"/>
                          <w:rPr>
                            <w:szCs w:val="21"/>
                          </w:rPr>
                        </w:pPr>
                        <w:r>
                          <w:rPr>
                            <w:rFonts w:hint="eastAsia"/>
                            <w:szCs w:val="21"/>
                          </w:rPr>
                          <w:t>气体发生装置</w:t>
                        </w:r>
                      </w:p>
                    </w:txbxContent>
                  </v:textbox>
                </v:shape>
                <v:shape id="Text Box 4" o:spid="_x0000_s1026" o:spt="202" type="#_x0000_t202" style="position:absolute;left:1890;top:0;height:468;width:1155;" fillcolor="#FFFFFF" filled="t" stroked="t" coordsize="21600,21600" o:gfxdata="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MP6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27mm,0.5mm,1.27mm">
                    <w:txbxContent>
                      <w:p>
                        <w:pPr>
                          <w:jc w:val="center"/>
                        </w:pPr>
                        <w:r>
                          <w:rPr>
                            <w:rFonts w:hint="eastAsia"/>
                          </w:rPr>
                          <w:t>洗气装置</w:t>
                        </w:r>
                      </w:p>
                    </w:txbxContent>
                  </v:textbox>
                </v:shape>
                <v:shape id="Text Box 5" o:spid="_x0000_s1026" o:spt="202" type="#_x0000_t202" style="position:absolute;left:3360;top:0;height:468;width:1155;" fillcolor="#FFFFFF" filled="t" stroked="t" coordsize="21600,21600" o:gfxdata="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lp9G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27mm,0.5mm,1.27mm">
                    <w:txbxContent>
                      <w:p>
                        <w:pPr>
                          <w:jc w:val="center"/>
                        </w:pPr>
                        <w:r>
                          <w:rPr>
                            <w:rFonts w:hint="eastAsia"/>
                          </w:rPr>
                          <w:t>洗气装置</w:t>
                        </w:r>
                      </w:p>
                    </w:txbxContent>
                  </v:textbox>
                </v:shape>
                <v:shape id="Text Box 6" o:spid="_x0000_s1026" o:spt="202" type="#_x0000_t202" style="position:absolute;left:4725;top:0;height:468;width:1995;" fillcolor="#FFFFFF" filled="t" stroked="t" coordsize="21600,21600" o:gfxdata="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pAkq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27mm,0.5mm,1.27mm">
                    <w:txbxContent>
                      <w:p>
                        <w:pPr>
                          <w:jc w:val="center"/>
                        </w:pPr>
                        <w:r>
                          <w:t>Cu</w:t>
                        </w:r>
                        <w:r>
                          <w:rPr>
                            <w:rFonts w:hint="eastAsia"/>
                          </w:rPr>
                          <w:t>与</w:t>
                        </w:r>
                        <w:r>
                          <w:t>Cl</w:t>
                        </w:r>
                        <w:r>
                          <w:rPr>
                            <w:vertAlign w:val="subscript"/>
                          </w:rPr>
                          <w:t>2</w:t>
                        </w:r>
                        <w:r>
                          <w:rPr>
                            <w:rFonts w:hint="eastAsia"/>
                          </w:rPr>
                          <w:t>反应装置</w:t>
                        </w:r>
                      </w:p>
                    </w:txbxContent>
                  </v:textbox>
                </v:shape>
                <v:shape id="Text Box 7" o:spid="_x0000_s1026" o:spt="202" type="#_x0000_t202" style="position:absolute;left:6930;top:0;height:468;width:1575;" fillcolor="#FFFFFF" filled="t" stroked="t" coordsize="21600,21600" o:gfxdata="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7nD2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1.27mm,0.5mm,1.27mm">
                    <w:txbxContent>
                      <w:p>
                        <w:pPr>
                          <w:jc w:val="center"/>
                          <w:rPr>
                            <w:szCs w:val="21"/>
                          </w:rPr>
                        </w:pPr>
                        <w:r>
                          <w:rPr>
                            <w:rFonts w:hint="eastAsia"/>
                            <w:szCs w:val="21"/>
                          </w:rPr>
                          <w:t>尾气吸收装置</w:t>
                        </w:r>
                      </w:p>
                    </w:txbxContent>
                  </v:textbox>
                </v:shape>
                <v:line id="Line 8" o:spid="_x0000_s1026" o:spt="20" style="position:absolute;left:1575;top:156;height:0;width:315;" filled="f" stroked="t" coordsize="21600,21600" o:gfxdata="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xf74A&#10;AADa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Line 9" o:spid="_x0000_s1026" o:spt="20" style="position:absolute;left:3045;top:156;height:0;width:315;" filled="f" stroked="t" coordsize="21600,21600" o:gfxdata="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CUNugAAANoA&#10;AAAPAAAAAAAAAAEAIAAAACIAAABkcnMvZG93bnJldi54bWxQSwECFAAUAAAACACHTuJAMy8FnjsA&#10;AAA5AAAAEAAAAAAAAAABACAAAAAJAQAAZHJzL3NoYXBleG1sLnhtbFBLBQYAAAAABgAGAFsBAACz&#10;AwAAAAA=&#10;">
                  <v:fill on="f" focussize="0,0"/>
                  <v:stroke color="#000000" joinstyle="round" endarrow="classic" endarrowwidth="narrow" endarrowlength="short"/>
                  <v:imagedata o:title=""/>
                  <o:lock v:ext="edit" aspectratio="f"/>
                </v:line>
                <v:line id="Line 10" o:spid="_x0000_s1026" o:spt="20" style="position:absolute;left:6720;top:156;height:0;width:210;" filled="f" stroked="t" coordsize="21600,21600" o:gfxdata="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cgJa/&#10;AAAA2gAAAA8AAAAAAAAAAQAgAAAAIgAAAGRycy9kb3ducmV2LnhtbFBLAQIUABQAAAAIAIdO4kAz&#10;LwWeOwAAADkAAAAQAAAAAAAAAAEAIAAAAA4BAABkcnMvc2hhcGV4bWwueG1sUEsFBgAAAAAGAAYA&#10;WwEAALgDAAAAAA==&#10;">
                  <v:fill on="f" focussize="0,0"/>
                  <v:stroke color="#000000" joinstyle="round" endarrow="classic" endarrowwidth="narrow" endarrowlength="short"/>
                  <v:imagedata o:title=""/>
                  <o:lock v:ext="edit" aspectratio="f"/>
                </v:line>
                <v:line id="Line 11" o:spid="_x0000_s1026" o:spt="20" style="position:absolute;left:4515;top:156;height:0;width:210;" filled="f" stroked="t" coordsize="21600,21600" o:gfxdata="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oGvy/&#10;AAAA2wAAAA8AAAAAAAAAAQAgAAAAIgAAAGRycy9kb3ducmV2LnhtbFBLAQIUABQAAAAIAIdO4kAz&#10;LwWeOwAAADkAAAAQAAAAAAAAAAEAIAAAAA4BAABkcnMvc2hhcGV4bWwueG1sUEsFBgAAAAAGAAYA&#10;WwEAALgDAAAAAA==&#10;">
                  <v:fill on="f" focussize="0,0"/>
                  <v:stroke color="#000000" joinstyle="round" endarrow="classic" endarrowwidth="narrow" endarrowlength="short"/>
                  <v:imagedata o:title=""/>
                  <o:lock v:ext="edit" aspectratio="f"/>
                </v:line>
              </v:group>
            </w:pict>
          </mc:Fallback>
        </mc:AlternateContent>
      </w:r>
    </w:p>
    <w:p>
      <w:pPr>
        <w:spacing w:line="240" w:lineRule="atLeast"/>
      </w:pPr>
      <w:r>
        <w:t xml:space="preserve">      A               B             C               D                E</w:t>
      </w:r>
    </w:p>
    <w:p>
      <w:pPr>
        <w:spacing w:line="240" w:lineRule="atLeast"/>
      </w:pPr>
      <w:r>
        <w:rPr>
          <w:rFonts w:hint="eastAsia"/>
        </w:rPr>
        <w:t>图中箭头表示气体流向，根据题给条件回答下列问题：</w:t>
      </w:r>
    </w:p>
    <w:p>
      <w:pPr>
        <w:spacing w:line="240" w:lineRule="atLeast"/>
      </w:pPr>
      <w:r>
        <w:rPr>
          <w:rFonts w:hint="eastAsia"/>
        </w:rPr>
        <w:t>⑴装置</w:t>
      </w:r>
      <w:r>
        <w:t>A</w:t>
      </w:r>
      <w:r>
        <w:rPr>
          <w:rFonts w:hint="eastAsia"/>
        </w:rPr>
        <w:t>中所用到的玻璃仪器有</w:t>
      </w:r>
      <w:r>
        <w:rPr>
          <w:u w:val="single"/>
        </w:rPr>
        <w:t xml:space="preserve">                </w:t>
      </w:r>
      <w:r>
        <w:rPr>
          <w:rFonts w:hint="eastAsia"/>
        </w:rPr>
        <w:t>，</w:t>
      </w:r>
    </w:p>
    <w:p>
      <w:pPr>
        <w:spacing w:line="240" w:lineRule="atLeast"/>
      </w:pPr>
      <w:r>
        <w:t xml:space="preserve">a </w:t>
      </w:r>
      <w:r>
        <w:rPr>
          <w:rFonts w:hint="eastAsia"/>
        </w:rPr>
        <w:t>烧杯；</w:t>
      </w:r>
      <w:r>
        <w:t xml:space="preserve">b </w:t>
      </w:r>
      <w:r>
        <w:rPr>
          <w:rFonts w:hint="eastAsia"/>
        </w:rPr>
        <w:t>试管；</w:t>
      </w:r>
      <w:r>
        <w:t xml:space="preserve">c </w:t>
      </w:r>
      <w:r>
        <w:rPr>
          <w:rFonts w:hint="eastAsia"/>
        </w:rPr>
        <w:t>酒精灯；</w:t>
      </w:r>
      <w:r>
        <w:t xml:space="preserve">d </w:t>
      </w:r>
      <w:r>
        <w:rPr>
          <w:rFonts w:hint="eastAsia"/>
        </w:rPr>
        <w:t>漏斗；</w:t>
      </w:r>
      <w:r>
        <w:t xml:space="preserve">e </w:t>
      </w:r>
      <w:r>
        <w:rPr>
          <w:rFonts w:hint="eastAsia"/>
        </w:rPr>
        <w:t>长颈漏斗；</w:t>
      </w:r>
      <w:r>
        <w:t xml:space="preserve">f </w:t>
      </w:r>
      <w:r>
        <w:rPr>
          <w:rFonts w:hint="eastAsia"/>
        </w:rPr>
        <w:t>导气管；</w:t>
      </w:r>
      <w:r>
        <w:t xml:space="preserve">g </w:t>
      </w:r>
      <w:r>
        <w:rPr>
          <w:rFonts w:hint="eastAsia"/>
        </w:rPr>
        <w:t>分液漏斗；</w:t>
      </w:r>
      <w:r>
        <w:t xml:space="preserve">h </w:t>
      </w:r>
      <w:r>
        <w:rPr>
          <w:rFonts w:hint="eastAsia"/>
        </w:rPr>
        <w:t>集气瓶；</w:t>
      </w:r>
    </w:p>
    <w:p>
      <w:pPr>
        <w:spacing w:line="240" w:lineRule="atLeast"/>
      </w:pPr>
      <w:r>
        <w:rPr>
          <w:rFonts w:hint="eastAsia"/>
        </w:rPr>
        <w:t>⑵装置</w:t>
      </w:r>
      <w:r>
        <w:t>B</w:t>
      </w:r>
      <w:r>
        <w:rPr>
          <w:rFonts w:hint="eastAsia"/>
        </w:rPr>
        <w:t>中所用试剂是</w:t>
      </w:r>
      <w:r>
        <w:rPr>
          <w:u w:val="single"/>
        </w:rPr>
        <w:t xml:space="preserve">           </w:t>
      </w:r>
      <w:r>
        <w:rPr>
          <w:rFonts w:hint="eastAsia"/>
        </w:rPr>
        <w:t>，装置</w:t>
      </w:r>
      <w:r>
        <w:t>B</w:t>
      </w:r>
      <w:r>
        <w:rPr>
          <w:rFonts w:hint="eastAsia"/>
        </w:rPr>
        <w:t>的作用是</w:t>
      </w:r>
      <w:r>
        <w:rPr>
          <w:u w:val="single"/>
        </w:rPr>
        <w:t xml:space="preserve">            </w:t>
      </w:r>
      <w:r>
        <w:rPr>
          <w:rFonts w:hint="eastAsia"/>
        </w:rPr>
        <w:t>，装置</w:t>
      </w:r>
      <w:r>
        <w:t>C</w:t>
      </w:r>
      <w:r>
        <w:rPr>
          <w:rFonts w:hint="eastAsia"/>
        </w:rPr>
        <w:t>中所用试剂是</w:t>
      </w:r>
      <w:r>
        <w:rPr>
          <w:u w:val="single"/>
        </w:rPr>
        <w:t xml:space="preserve">        </w:t>
      </w:r>
      <w:r>
        <w:rPr>
          <w:rFonts w:hint="eastAsia"/>
        </w:rPr>
        <w:t>，装置</w:t>
      </w:r>
      <w:r>
        <w:t>C</w:t>
      </w:r>
      <w:r>
        <w:rPr>
          <w:rFonts w:hint="eastAsia"/>
        </w:rPr>
        <w:t>的作用是</w:t>
      </w:r>
      <w:r>
        <w:rPr>
          <w:u w:val="single"/>
        </w:rPr>
        <w:t xml:space="preserve">                      </w:t>
      </w:r>
      <w:r>
        <w:rPr>
          <w:rFonts w:hint="eastAsia"/>
        </w:rPr>
        <w:t>。</w:t>
      </w:r>
    </w:p>
    <w:p>
      <w:pPr>
        <w:spacing w:line="240" w:lineRule="atLeast"/>
      </w:pPr>
      <w:r>
        <w:rPr>
          <w:rFonts w:hint="eastAsia"/>
        </w:rPr>
        <w:t>⑶画出</w:t>
      </w:r>
      <w:r>
        <w:t>E</w:t>
      </w:r>
      <w:r>
        <w:rPr>
          <w:rFonts w:hint="eastAsia"/>
        </w:rPr>
        <w:t>的实验装置图</w:t>
      </w:r>
      <w:r>
        <w:rPr>
          <w:u w:val="single"/>
        </w:rPr>
        <w:t xml:space="preserve">                  </w:t>
      </w:r>
      <w:r>
        <w:rPr>
          <w:rFonts w:hint="eastAsia"/>
        </w:rPr>
        <w:t>，装置</w:t>
      </w:r>
      <w:r>
        <w:t>E</w:t>
      </w:r>
      <w:r>
        <w:rPr>
          <w:rFonts w:hint="eastAsia"/>
        </w:rPr>
        <w:t>中常用试剂是</w:t>
      </w:r>
      <w:r>
        <w:rPr>
          <w:u w:val="single"/>
        </w:rPr>
        <w:t xml:space="preserve">               </w:t>
      </w:r>
      <w:r>
        <w:rPr>
          <w:rFonts w:hint="eastAsia"/>
        </w:rPr>
        <w:t>。</w:t>
      </w:r>
    </w:p>
    <w:p>
      <w:pPr>
        <w:spacing w:line="240" w:lineRule="atLeast"/>
      </w:pPr>
      <w:r>
        <w:rPr>
          <w:rFonts w:hint="eastAsia"/>
        </w:rPr>
        <w:t>⑷分别写出装置</w:t>
      </w:r>
      <w:r>
        <w:t>A</w:t>
      </w:r>
      <w:r>
        <w:rPr>
          <w:rFonts w:hint="eastAsia"/>
        </w:rPr>
        <w:t>和装置</w:t>
      </w:r>
      <w:r>
        <w:t>E</w:t>
      </w:r>
      <w:r>
        <w:rPr>
          <w:rFonts w:hint="eastAsia"/>
        </w:rPr>
        <w:t>中反应的离子方程式：</w:t>
      </w:r>
    </w:p>
    <w:p>
      <w:pPr>
        <w:spacing w:line="240" w:lineRule="atLeast"/>
      </w:pPr>
      <w:r>
        <w:rPr>
          <w:u w:val="single"/>
        </w:rPr>
        <w:t xml:space="preserve">                                        </w:t>
      </w:r>
      <w:r>
        <w:rPr>
          <w:rFonts w:hint="eastAsia"/>
        </w:rPr>
        <w:t>；</w:t>
      </w:r>
      <w:r>
        <w:rPr>
          <w:u w:val="single"/>
        </w:rPr>
        <w:t xml:space="preserve">                                  </w:t>
      </w:r>
      <w:r>
        <w:rPr>
          <w:rFonts w:hint="eastAsia"/>
        </w:rPr>
        <w:t>。</w:t>
      </w:r>
    </w:p>
    <w:p>
      <w:pPr>
        <w:spacing w:line="240" w:lineRule="atLeast"/>
        <w:rPr>
          <w:rFonts w:ascii="黑体" w:eastAsia="黑体"/>
          <w:sz w:val="24"/>
        </w:rPr>
      </w:pPr>
      <w:r>
        <w:rPr>
          <w:rFonts w:hint="eastAsia" w:ascii="黑体" w:eastAsia="黑体"/>
          <w:sz w:val="24"/>
        </w:rPr>
        <w:t>四、计算题（8分）</w:t>
      </w:r>
    </w:p>
    <w:p>
      <w:pPr>
        <w:spacing w:line="240" w:lineRule="atLeast"/>
        <w:rPr>
          <w:rFonts w:hint="eastAsia" w:ascii="宋体" w:hAnsi="宋体"/>
        </w:rPr>
      </w:pPr>
      <w:r>
        <w:rPr>
          <w:rFonts w:ascii="宋体" w:hAnsi="宋体"/>
        </w:rPr>
        <w:t>38、标准状况时，将2.12g Na</w:t>
      </w:r>
      <w:r>
        <w:rPr>
          <w:rFonts w:ascii="宋体" w:hAnsi="宋体"/>
          <w:vertAlign w:val="subscript"/>
        </w:rPr>
        <w:t>2</w:t>
      </w:r>
      <w:r>
        <w:rPr>
          <w:rFonts w:ascii="宋体" w:hAnsi="宋体"/>
        </w:rPr>
        <w:t>CO</w:t>
      </w:r>
      <w:r>
        <w:rPr>
          <w:rFonts w:ascii="宋体" w:hAnsi="宋体"/>
          <w:vertAlign w:val="subscript"/>
        </w:rPr>
        <w:t>3</w:t>
      </w:r>
      <w:r>
        <w:rPr>
          <w:rFonts w:hint="eastAsia" w:ascii="宋体" w:hAnsi="宋体"/>
        </w:rPr>
        <w:t>固体加入到</w:t>
      </w:r>
      <w:r>
        <w:rPr>
          <w:rFonts w:ascii="宋体" w:hAnsi="宋体"/>
        </w:rPr>
        <w:t>100mL某浓度的盐酸中恰好完全反应生成</w:t>
      </w:r>
      <w:r>
        <w:t>CO</w:t>
      </w:r>
      <w:r>
        <w:rPr>
          <w:vertAlign w:val="subscript"/>
        </w:rPr>
        <w:t>2</w:t>
      </w:r>
      <w:r>
        <w:rPr>
          <w:rFonts w:hint="eastAsia" w:ascii="宋体" w:hAnsi="宋体"/>
        </w:rPr>
        <w:t>，计算：⑴得到</w:t>
      </w:r>
      <w:r>
        <w:rPr>
          <w:rFonts w:ascii="宋体" w:hAnsi="宋体"/>
        </w:rPr>
        <w:t>CO</w:t>
      </w:r>
      <w:r>
        <w:rPr>
          <w:rFonts w:ascii="宋体" w:hAnsi="宋体"/>
          <w:vertAlign w:val="subscript"/>
        </w:rPr>
        <w:t>2</w:t>
      </w:r>
      <w:r>
        <w:rPr>
          <w:rFonts w:ascii="宋体" w:hAnsi="宋体"/>
        </w:rPr>
        <w:t>气体的体积。⑵该盐酸的物质的量浓度。</w:t>
      </w:r>
    </w:p>
    <w:p>
      <w:pPr>
        <w:spacing w:line="240" w:lineRule="atLeast"/>
        <w:rPr>
          <w:rFonts w:ascii="宋体" w:hAnsi="宋体"/>
        </w:rPr>
      </w:pPr>
      <w:r>
        <w:rPr>
          <w:rFonts w:ascii="宋体" w:hAnsi="宋体"/>
        </w:rPr>
        <w:t>39、某有机物0.3克完全燃烧后，生成224mLCO</w:t>
      </w:r>
      <w:r>
        <w:rPr>
          <w:rFonts w:ascii="宋体" w:hAnsi="宋体"/>
          <w:vertAlign w:val="subscript"/>
        </w:rPr>
        <w:t>2</w:t>
      </w:r>
      <w:r>
        <w:rPr>
          <w:rFonts w:hint="eastAsia" w:ascii="宋体" w:hAnsi="宋体"/>
        </w:rPr>
        <w:t>（标准状况）和</w:t>
      </w:r>
      <w:r>
        <w:rPr>
          <w:rFonts w:ascii="宋体" w:hAnsi="宋体"/>
        </w:rPr>
        <w:t>0.18克水，已知该物质蒸气密度是相同条件下H</w:t>
      </w:r>
      <w:r>
        <w:rPr>
          <w:rFonts w:ascii="宋体" w:hAnsi="宋体"/>
          <w:vertAlign w:val="subscript"/>
        </w:rPr>
        <w:t>2</w:t>
      </w:r>
      <w:r>
        <w:rPr>
          <w:rFonts w:hint="eastAsia" w:ascii="宋体" w:hAnsi="宋体"/>
        </w:rPr>
        <w:t>密度的</w:t>
      </w:r>
      <w:r>
        <w:rPr>
          <w:rFonts w:ascii="宋体" w:hAnsi="宋体"/>
        </w:rPr>
        <w:t>30倍，求该有机物的分子式。</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6662D"/>
    <w:rsid w:val="44C666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hint="eastAsia" w:ascii="宋体" w:hAnsi="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2016-05-26T05:53:00Z</dcterms:created>
  <dc:creator>Administrator</dc:creator>
  <cp:lastModifiedBy>Administrator</cp:lastModifiedBy>
  <dcterms:modified xsi:type="dcterms:W3CDTF">2016-05-26T05:55:11Z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